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12E01DCA" w:rsidR="00420C4A" w:rsidRDefault="00A527FA">
      <w:pPr>
        <w:ind w:right="360"/>
        <w:jc w:val="center"/>
        <w:rPr>
          <w:rFonts w:ascii="Times New Roman" w:eastAsia="Times New Roman" w:hAnsi="Times New Roman" w:cs="Times New Roman"/>
          <w:b/>
        </w:rPr>
      </w:pPr>
      <w:sdt>
        <w:sdtPr>
          <w:tag w:val="goog_rdk_24"/>
          <w:id w:val="1803039804"/>
        </w:sdtPr>
        <w:sdtEndPr/>
        <w:sdtContent/>
      </w:sdt>
      <w:sdt>
        <w:sdtPr>
          <w:tag w:val="goog_rdk_32"/>
          <w:id w:val="1073001970"/>
          <w:showingPlcHdr/>
        </w:sdtPr>
        <w:sdtEndPr/>
        <w:sdtContent>
          <w:r w:rsidR="004C0FF1">
            <w:t xml:space="preserve">     </w:t>
          </w:r>
        </w:sdtContent>
      </w:sdt>
      <w:r w:rsidR="0078415D">
        <w:rPr>
          <w:rFonts w:ascii="Times New Roman" w:eastAsia="Times New Roman" w:hAnsi="Times New Roman" w:cs="Times New Roman"/>
          <w:b/>
        </w:rPr>
        <w:t>ASP Policy on Media Reporting at Annual Meetings</w:t>
      </w:r>
    </w:p>
    <w:p w14:paraId="00000002" w14:textId="77777777" w:rsidR="00420C4A" w:rsidRDefault="00420C4A">
      <w:pPr>
        <w:ind w:right="360"/>
        <w:rPr>
          <w:rFonts w:ascii="Times New Roman" w:eastAsia="Times New Roman" w:hAnsi="Times New Roman" w:cs="Times New Roman"/>
        </w:rPr>
      </w:pPr>
    </w:p>
    <w:p w14:paraId="00000003" w14:textId="616423F7" w:rsidR="00420C4A" w:rsidRDefault="0078415D">
      <w:pPr>
        <w:ind w:right="360"/>
        <w:rPr>
          <w:rFonts w:ascii="Times New Roman" w:eastAsia="Times New Roman" w:hAnsi="Times New Roman" w:cs="Times New Roman"/>
        </w:rPr>
      </w:pPr>
      <w:r>
        <w:rPr>
          <w:rFonts w:ascii="Times New Roman" w:eastAsia="Times New Roman" w:hAnsi="Times New Roman" w:cs="Times New Roman"/>
        </w:rPr>
        <w:t xml:space="preserve">The American Society of Primatologists (ASP) encourages news coverage of its annual meetings by </w:t>
      </w:r>
      <w:r w:rsidR="00906317">
        <w:rPr>
          <w:rFonts w:ascii="Times New Roman" w:eastAsia="Times New Roman" w:hAnsi="Times New Roman" w:cs="Times New Roman"/>
        </w:rPr>
        <w:t xml:space="preserve">accredited </w:t>
      </w:r>
      <w:r>
        <w:rPr>
          <w:rFonts w:ascii="Times New Roman" w:eastAsia="Times New Roman" w:hAnsi="Times New Roman" w:cs="Times New Roman"/>
        </w:rPr>
        <w:t>journalists representing media organizations</w:t>
      </w:r>
      <w:r w:rsidR="00906317">
        <w:rPr>
          <w:rFonts w:ascii="Times New Roman" w:eastAsia="Times New Roman" w:hAnsi="Times New Roman" w:cs="Times New Roman"/>
        </w:rPr>
        <w:t>, bloggers,</w:t>
      </w:r>
      <w:r>
        <w:rPr>
          <w:rFonts w:ascii="Times New Roman" w:eastAsia="Times New Roman" w:hAnsi="Times New Roman" w:cs="Times New Roman"/>
        </w:rPr>
        <w:t xml:space="preserve"> and freelance journalists </w:t>
      </w:r>
      <w:r w:rsidR="00EC432A">
        <w:rPr>
          <w:rFonts w:ascii="Times New Roman" w:eastAsia="Times New Roman" w:hAnsi="Times New Roman" w:cs="Times New Roman"/>
        </w:rPr>
        <w:t xml:space="preserve">who work for print, radio, television, or online media outlets </w:t>
      </w:r>
      <w:r>
        <w:rPr>
          <w:rFonts w:ascii="Times New Roman" w:eastAsia="Times New Roman" w:hAnsi="Times New Roman" w:cs="Times New Roman"/>
        </w:rPr>
        <w:t xml:space="preserve">covering primatology-related topics, hereafter collectively called </w:t>
      </w:r>
      <w:r w:rsidR="00EC432A">
        <w:rPr>
          <w:rFonts w:ascii="Times New Roman" w:eastAsia="Times New Roman" w:hAnsi="Times New Roman" w:cs="Times New Roman"/>
        </w:rPr>
        <w:t>“</w:t>
      </w:r>
      <w:r>
        <w:rPr>
          <w:rFonts w:ascii="Times New Roman" w:eastAsia="Times New Roman" w:hAnsi="Times New Roman" w:cs="Times New Roman"/>
        </w:rPr>
        <w:t>members of the press</w:t>
      </w:r>
      <w:r w:rsidR="00EC432A">
        <w:rPr>
          <w:rFonts w:ascii="Times New Roman" w:eastAsia="Times New Roman" w:hAnsi="Times New Roman" w:cs="Times New Roman"/>
        </w:rPr>
        <w:t xml:space="preserve">.” </w:t>
      </w:r>
      <w:r w:rsidR="00F92CAC">
        <w:rPr>
          <w:rFonts w:ascii="Times New Roman" w:eastAsia="Times New Roman" w:hAnsi="Times New Roman" w:cs="Times New Roman"/>
        </w:rPr>
        <w:t>P</w:t>
      </w:r>
      <w:r>
        <w:rPr>
          <w:rFonts w:ascii="Times New Roman" w:eastAsia="Times New Roman" w:hAnsi="Times New Roman" w:cs="Times New Roman"/>
        </w:rPr>
        <w:t>ress badges are available for qualified members of the press pending approval</w:t>
      </w:r>
      <w:r w:rsidR="00EC432A">
        <w:rPr>
          <w:rFonts w:ascii="Times New Roman" w:eastAsia="Times New Roman" w:hAnsi="Times New Roman" w:cs="Times New Roman"/>
        </w:rPr>
        <w:t>, described in the process below.</w:t>
      </w:r>
    </w:p>
    <w:p w14:paraId="00F71AF0" w14:textId="77777777" w:rsidR="00F92CAC" w:rsidRDefault="00F92CAC">
      <w:pPr>
        <w:ind w:right="360"/>
        <w:rPr>
          <w:rFonts w:ascii="Times New Roman" w:eastAsia="Times New Roman" w:hAnsi="Times New Roman" w:cs="Times New Roman"/>
        </w:rPr>
      </w:pPr>
    </w:p>
    <w:p w14:paraId="1E3FD067" w14:textId="66FB9999" w:rsidR="00F92CAC" w:rsidRDefault="00F92CAC">
      <w:pPr>
        <w:ind w:right="360"/>
        <w:rPr>
          <w:rFonts w:ascii="Times New Roman" w:eastAsia="Times New Roman" w:hAnsi="Times New Roman" w:cs="Times New Roman"/>
        </w:rPr>
      </w:pPr>
      <w:r>
        <w:rPr>
          <w:rFonts w:ascii="Times New Roman" w:eastAsia="Times New Roman" w:hAnsi="Times New Roman" w:cs="Times New Roman"/>
        </w:rPr>
        <w:t>Members of the press will be divided into two categories depending on level of access requested:</w:t>
      </w:r>
    </w:p>
    <w:p w14:paraId="3E7BBE14" w14:textId="2E9DBE35" w:rsidR="00F92CAC" w:rsidRDefault="00F92CAC" w:rsidP="00F92CAC">
      <w:pPr>
        <w:pStyle w:val="ListParagraph"/>
        <w:numPr>
          <w:ilvl w:val="0"/>
          <w:numId w:val="4"/>
        </w:numPr>
        <w:ind w:right="360"/>
        <w:rPr>
          <w:rFonts w:ascii="Times New Roman" w:eastAsia="Times New Roman" w:hAnsi="Times New Roman" w:cs="Times New Roman"/>
        </w:rPr>
      </w:pPr>
      <w:r>
        <w:rPr>
          <w:rFonts w:ascii="Times New Roman" w:eastAsia="Times New Roman" w:hAnsi="Times New Roman" w:cs="Times New Roman"/>
        </w:rPr>
        <w:t xml:space="preserve">Limited access: members of the press requesting limited access may attend a maximum of </w:t>
      </w:r>
      <w:r w:rsidR="00843032">
        <w:rPr>
          <w:rFonts w:ascii="Times New Roman" w:eastAsia="Times New Roman" w:hAnsi="Times New Roman" w:cs="Times New Roman"/>
        </w:rPr>
        <w:t>1 day</w:t>
      </w:r>
      <w:r>
        <w:rPr>
          <w:rFonts w:ascii="Times New Roman" w:eastAsia="Times New Roman" w:hAnsi="Times New Roman" w:cs="Times New Roman"/>
        </w:rPr>
        <w:t>. The opening reception, closing banquet, and other official social events are not open to members of the press with limited access. Meeting registration is complimentary.</w:t>
      </w:r>
    </w:p>
    <w:p w14:paraId="0932296D" w14:textId="7AF4BF32" w:rsidR="00F92CAC" w:rsidRPr="00843032" w:rsidRDefault="00F92CAC" w:rsidP="00843032">
      <w:pPr>
        <w:pStyle w:val="ListParagraph"/>
        <w:numPr>
          <w:ilvl w:val="0"/>
          <w:numId w:val="4"/>
        </w:numPr>
        <w:ind w:right="360"/>
        <w:rPr>
          <w:rFonts w:ascii="Times New Roman" w:eastAsia="Times New Roman" w:hAnsi="Times New Roman" w:cs="Times New Roman"/>
        </w:rPr>
      </w:pPr>
      <w:r>
        <w:rPr>
          <w:rFonts w:ascii="Times New Roman" w:eastAsia="Times New Roman" w:hAnsi="Times New Roman" w:cs="Times New Roman"/>
        </w:rPr>
        <w:t xml:space="preserve">Full access: for members of the press requesting full access to the meeting. All scientific podium and poster sessions as well as the opening reception, closing banquet, and other official social events are open to members of the press </w:t>
      </w:r>
      <w:r w:rsidR="006F6E36">
        <w:rPr>
          <w:rFonts w:ascii="Times New Roman" w:eastAsia="Times New Roman" w:hAnsi="Times New Roman" w:cs="Times New Roman"/>
        </w:rPr>
        <w:t xml:space="preserve">who request </w:t>
      </w:r>
      <w:r>
        <w:rPr>
          <w:rFonts w:ascii="Times New Roman" w:eastAsia="Times New Roman" w:hAnsi="Times New Roman" w:cs="Times New Roman"/>
        </w:rPr>
        <w:t>full access.</w:t>
      </w:r>
      <w:r w:rsidR="006F6E36">
        <w:rPr>
          <w:rFonts w:ascii="Times New Roman" w:eastAsia="Times New Roman" w:hAnsi="Times New Roman" w:cs="Times New Roman"/>
        </w:rPr>
        <w:t xml:space="preserve"> Only ASP members can attend the Business Meeting.  The press badge must be worn at all times during the meeting, including at the social events.</w:t>
      </w:r>
      <w:r>
        <w:rPr>
          <w:rFonts w:ascii="Times New Roman" w:eastAsia="Times New Roman" w:hAnsi="Times New Roman" w:cs="Times New Roman"/>
        </w:rPr>
        <w:t xml:space="preserve"> Meeting registration must be paid in full.</w:t>
      </w:r>
      <w:r w:rsidR="00EF3F0A">
        <w:rPr>
          <w:rFonts w:ascii="Times New Roman" w:eastAsia="Times New Roman" w:hAnsi="Times New Roman" w:cs="Times New Roman"/>
        </w:rPr>
        <w:t xml:space="preserve"> Please note that full access only applies to the in</w:t>
      </w:r>
      <w:r w:rsidR="008939A9">
        <w:rPr>
          <w:rFonts w:ascii="Times New Roman" w:eastAsia="Times New Roman" w:hAnsi="Times New Roman" w:cs="Times New Roman"/>
        </w:rPr>
        <w:t>-</w:t>
      </w:r>
      <w:r w:rsidR="00EF3F0A">
        <w:rPr>
          <w:rFonts w:ascii="Times New Roman" w:eastAsia="Times New Roman" w:hAnsi="Times New Roman" w:cs="Times New Roman"/>
        </w:rPr>
        <w:t>person meeting.</w:t>
      </w:r>
    </w:p>
    <w:p w14:paraId="00000004" w14:textId="77777777" w:rsidR="00420C4A" w:rsidRDefault="00420C4A">
      <w:pPr>
        <w:ind w:right="360"/>
        <w:rPr>
          <w:rFonts w:ascii="Times New Roman" w:eastAsia="Times New Roman" w:hAnsi="Times New Roman" w:cs="Times New Roman"/>
        </w:rPr>
      </w:pPr>
    </w:p>
    <w:p w14:paraId="00000005" w14:textId="5FC2B77B" w:rsidR="00420C4A" w:rsidRDefault="00906317">
      <w:pPr>
        <w:ind w:right="360"/>
        <w:rPr>
          <w:rFonts w:ascii="Times New Roman" w:eastAsia="Times New Roman" w:hAnsi="Times New Roman" w:cs="Times New Roman"/>
        </w:rPr>
      </w:pPr>
      <w:r>
        <w:rPr>
          <w:rFonts w:ascii="Times New Roman" w:eastAsia="Times New Roman" w:hAnsi="Times New Roman" w:cs="Times New Roman"/>
        </w:rPr>
        <w:t>Members of the press</w:t>
      </w:r>
      <w:r w:rsidR="0078415D">
        <w:rPr>
          <w:rFonts w:ascii="Times New Roman" w:eastAsia="Times New Roman" w:hAnsi="Times New Roman" w:cs="Times New Roman"/>
        </w:rPr>
        <w:t xml:space="preserve"> should submit the following to </w:t>
      </w:r>
      <w:r w:rsidR="0078415D">
        <w:rPr>
          <w:rFonts w:ascii="Times New Roman" w:eastAsia="Times New Roman" w:hAnsi="Times New Roman" w:cs="Times New Roman"/>
          <w:color w:val="000000"/>
        </w:rPr>
        <w:t>the Chair of the ASP Media and Public Engagement Committee (</w:t>
      </w:r>
      <w:hyperlink r:id="rId8" w:history="1">
        <w:r w:rsidR="00961F34" w:rsidRPr="00033EBF">
          <w:rPr>
            <w:rStyle w:val="Hyperlink"/>
            <w:rFonts w:ascii="Times New Roman" w:eastAsia="Times New Roman" w:hAnsi="Times New Roman" w:cs="Times New Roman"/>
          </w:rPr>
          <w:t>media@asp.org</w:t>
        </w:r>
      </w:hyperlink>
      <w:r w:rsidR="0078415D">
        <w:rPr>
          <w:rFonts w:ascii="Times New Roman" w:eastAsia="Times New Roman" w:hAnsi="Times New Roman" w:cs="Times New Roman"/>
          <w:color w:val="000000"/>
        </w:rPr>
        <w:t>) and the ASP President (</w:t>
      </w:r>
      <w:hyperlink r:id="rId9" w:history="1">
        <w:r w:rsidR="00961F34" w:rsidRPr="00033EBF">
          <w:rPr>
            <w:rStyle w:val="Hyperlink"/>
            <w:rFonts w:ascii="Times New Roman" w:eastAsia="Times New Roman" w:hAnsi="Times New Roman" w:cs="Times New Roman"/>
          </w:rPr>
          <w:t>president@asp.org</w:t>
        </w:r>
      </w:hyperlink>
      <w:r w:rsidR="0078415D">
        <w:rPr>
          <w:rFonts w:ascii="Times New Roman" w:eastAsia="Times New Roman" w:hAnsi="Times New Roman" w:cs="Times New Roman"/>
          <w:color w:val="000000"/>
        </w:rPr>
        <w:t>)</w:t>
      </w:r>
      <w:r w:rsidR="0078415D">
        <w:rPr>
          <w:rFonts w:ascii="Times New Roman" w:eastAsia="Times New Roman" w:hAnsi="Times New Roman" w:cs="Times New Roman"/>
          <w:color w:val="FF0000"/>
        </w:rPr>
        <w:t xml:space="preserve"> </w:t>
      </w:r>
      <w:r w:rsidR="0078415D">
        <w:rPr>
          <w:rFonts w:ascii="Times New Roman" w:eastAsia="Times New Roman" w:hAnsi="Times New Roman" w:cs="Times New Roman"/>
        </w:rPr>
        <w:t xml:space="preserve">for review at least </w:t>
      </w:r>
      <w:r w:rsidR="00B95D0C">
        <w:rPr>
          <w:rFonts w:ascii="Times New Roman" w:eastAsia="Times New Roman" w:hAnsi="Times New Roman" w:cs="Times New Roman"/>
          <w:color w:val="000000"/>
        </w:rPr>
        <w:t xml:space="preserve">7 </w:t>
      </w:r>
      <w:r w:rsidR="0078415D">
        <w:rPr>
          <w:rFonts w:ascii="Times New Roman" w:eastAsia="Times New Roman" w:hAnsi="Times New Roman" w:cs="Times New Roman"/>
        </w:rPr>
        <w:t>days ahead of the meeting (at this time it is not possible to register on-site):</w:t>
      </w:r>
    </w:p>
    <w:p w14:paraId="00000006" w14:textId="77777777" w:rsidR="00420C4A" w:rsidRDefault="00420C4A">
      <w:pPr>
        <w:ind w:right="360"/>
        <w:rPr>
          <w:rFonts w:ascii="Times New Roman" w:eastAsia="Times New Roman" w:hAnsi="Times New Roman" w:cs="Times New Roman"/>
        </w:rPr>
      </w:pPr>
    </w:p>
    <w:p w14:paraId="00000007" w14:textId="2E5E1982" w:rsidR="00420C4A" w:rsidRDefault="0078415D">
      <w:pPr>
        <w:numPr>
          <w:ilvl w:val="0"/>
          <w:numId w:val="1"/>
        </w:numPr>
        <w:ind w:right="360"/>
        <w:rPr>
          <w:rFonts w:ascii="Times New Roman" w:eastAsia="Times New Roman" w:hAnsi="Times New Roman" w:cs="Times New Roman"/>
          <w:color w:val="212E39"/>
        </w:rPr>
      </w:pPr>
      <w:r>
        <w:rPr>
          <w:rFonts w:ascii="Times New Roman" w:eastAsia="Times New Roman" w:hAnsi="Times New Roman" w:cs="Times New Roman"/>
          <w:color w:val="212E39"/>
        </w:rPr>
        <w:t>A copy of</w:t>
      </w:r>
      <w:r w:rsidR="00906317">
        <w:rPr>
          <w:rFonts w:ascii="Times New Roman" w:eastAsia="Times New Roman" w:hAnsi="Times New Roman" w:cs="Times New Roman"/>
          <w:color w:val="212E39"/>
        </w:rPr>
        <w:t xml:space="preserve"> </w:t>
      </w:r>
      <w:r>
        <w:rPr>
          <w:rFonts w:ascii="Times New Roman" w:eastAsia="Times New Roman" w:hAnsi="Times New Roman" w:cs="Times New Roman"/>
          <w:color w:val="212E39"/>
        </w:rPr>
        <w:t>press credentials</w:t>
      </w:r>
      <w:r w:rsidR="00936D6A">
        <w:rPr>
          <w:rFonts w:ascii="Times New Roman" w:eastAsia="Times New Roman" w:hAnsi="Times New Roman" w:cs="Times New Roman"/>
          <w:color w:val="212E39"/>
        </w:rPr>
        <w:t xml:space="preserve"> or another form of proof demonstrating that you are a member of the press, working on behalf of a specific media outlet   </w:t>
      </w:r>
    </w:p>
    <w:p w14:paraId="00000009" w14:textId="60C600B4" w:rsidR="00420C4A" w:rsidRPr="00EC432A" w:rsidRDefault="0078415D">
      <w:pPr>
        <w:numPr>
          <w:ilvl w:val="0"/>
          <w:numId w:val="1"/>
        </w:numPr>
        <w:ind w:right="360"/>
        <w:rPr>
          <w:rFonts w:ascii="Times New Roman" w:eastAsia="Times New Roman" w:hAnsi="Times New Roman" w:cs="Times New Roman"/>
          <w:color w:val="212E39"/>
        </w:rPr>
      </w:pPr>
      <w:r>
        <w:rPr>
          <w:rFonts w:ascii="Times New Roman" w:eastAsia="Times New Roman" w:hAnsi="Times New Roman" w:cs="Times New Roman"/>
          <w:color w:val="212E39"/>
        </w:rPr>
        <w:t>A signed ASP Press Badge application form</w:t>
      </w:r>
      <w:r w:rsidR="00EC432A">
        <w:rPr>
          <w:rFonts w:ascii="Times New Roman" w:eastAsia="Times New Roman" w:hAnsi="Times New Roman" w:cs="Times New Roman"/>
          <w:color w:val="212E39"/>
        </w:rPr>
        <w:t xml:space="preserve"> from the member of the press attending the meeting</w:t>
      </w:r>
      <w:r>
        <w:rPr>
          <w:rFonts w:ascii="Times New Roman" w:eastAsia="Times New Roman" w:hAnsi="Times New Roman" w:cs="Times New Roman"/>
          <w:color w:val="212E39"/>
        </w:rPr>
        <w:t>, available</w:t>
      </w:r>
      <w:r w:rsidR="00EC432A">
        <w:rPr>
          <w:rFonts w:ascii="Times New Roman" w:eastAsia="Times New Roman" w:hAnsi="Times New Roman" w:cs="Times New Roman"/>
          <w:color w:val="212E39"/>
        </w:rPr>
        <w:t xml:space="preserve"> at the end of the document</w:t>
      </w:r>
      <w:r>
        <w:rPr>
          <w:rFonts w:ascii="Times New Roman" w:eastAsia="Times New Roman" w:hAnsi="Times New Roman" w:cs="Times New Roman"/>
          <w:color w:val="FF0000"/>
        </w:rPr>
        <w:t xml:space="preserve"> </w:t>
      </w:r>
    </w:p>
    <w:p w14:paraId="0000000D" w14:textId="77777777" w:rsidR="00420C4A" w:rsidRDefault="00420C4A" w:rsidP="00EC432A">
      <w:pPr>
        <w:ind w:right="360"/>
        <w:rPr>
          <w:rFonts w:ascii="Times New Roman" w:eastAsia="Times New Roman" w:hAnsi="Times New Roman" w:cs="Times New Roman"/>
          <w:color w:val="212E39"/>
        </w:rPr>
      </w:pPr>
    </w:p>
    <w:p w14:paraId="0000000E" w14:textId="44CA3203" w:rsidR="00420C4A" w:rsidRDefault="00EC432A">
      <w:pPr>
        <w:ind w:right="360"/>
        <w:rPr>
          <w:rFonts w:ascii="Times New Roman" w:eastAsia="Times New Roman" w:hAnsi="Times New Roman" w:cs="Times New Roman"/>
          <w:b/>
          <w:color w:val="222328"/>
        </w:rPr>
      </w:pPr>
      <w:r>
        <w:rPr>
          <w:rFonts w:ascii="Times New Roman" w:eastAsia="Times New Roman" w:hAnsi="Times New Roman" w:cs="Times New Roman"/>
          <w:b/>
          <w:color w:val="222328"/>
        </w:rPr>
        <w:t xml:space="preserve">Acceptable </w:t>
      </w:r>
      <w:r w:rsidR="0078415D">
        <w:rPr>
          <w:rFonts w:ascii="Times New Roman" w:eastAsia="Times New Roman" w:hAnsi="Times New Roman" w:cs="Times New Roman"/>
          <w:b/>
          <w:color w:val="222328"/>
        </w:rPr>
        <w:t xml:space="preserve">press credentials for </w:t>
      </w:r>
      <w:r w:rsidR="00906317">
        <w:rPr>
          <w:rFonts w:ascii="Times New Roman" w:eastAsia="Times New Roman" w:hAnsi="Times New Roman" w:cs="Times New Roman"/>
          <w:b/>
          <w:color w:val="222328"/>
        </w:rPr>
        <w:t>Members of the Press</w:t>
      </w:r>
      <w:r w:rsidR="0078415D">
        <w:rPr>
          <w:rFonts w:ascii="Times New Roman" w:eastAsia="Times New Roman" w:hAnsi="Times New Roman" w:cs="Times New Roman"/>
          <w:b/>
          <w:color w:val="222328"/>
        </w:rPr>
        <w:t>:</w:t>
      </w:r>
    </w:p>
    <w:p w14:paraId="0000000F" w14:textId="5084427E" w:rsidR="00420C4A" w:rsidRDefault="0078415D">
      <w:pPr>
        <w:numPr>
          <w:ilvl w:val="0"/>
          <w:numId w:val="3"/>
        </w:numPr>
        <w:ind w:right="360"/>
        <w:rPr>
          <w:rFonts w:ascii="Times New Roman" w:eastAsia="Times New Roman" w:hAnsi="Times New Roman" w:cs="Times New Roman"/>
          <w:color w:val="222328"/>
        </w:rPr>
      </w:pPr>
      <w:r>
        <w:rPr>
          <w:rFonts w:ascii="Times New Roman" w:eastAsia="Times New Roman" w:hAnsi="Times New Roman" w:cs="Times New Roman"/>
          <w:color w:val="222328"/>
        </w:rPr>
        <w:t>Letter stating that the</w:t>
      </w:r>
      <w:r w:rsidR="00906317">
        <w:rPr>
          <w:rFonts w:ascii="Times New Roman" w:eastAsia="Times New Roman" w:hAnsi="Times New Roman" w:cs="Times New Roman"/>
          <w:color w:val="222328"/>
        </w:rPr>
        <w:t xml:space="preserve"> member of the press </w:t>
      </w:r>
      <w:r>
        <w:rPr>
          <w:rFonts w:ascii="Times New Roman" w:eastAsia="Times New Roman" w:hAnsi="Times New Roman" w:cs="Times New Roman"/>
          <w:color w:val="222328"/>
        </w:rPr>
        <w:t xml:space="preserve">is covering news for a recognized publication or a producer of a recognized broadcast program on official letterhead from that organization’s </w:t>
      </w:r>
      <w:r w:rsidR="00693267">
        <w:rPr>
          <w:rFonts w:ascii="Times New Roman" w:eastAsia="Times New Roman" w:hAnsi="Times New Roman" w:cs="Times New Roman"/>
          <w:color w:val="222328"/>
        </w:rPr>
        <w:t>E</w:t>
      </w:r>
      <w:r>
        <w:rPr>
          <w:rFonts w:ascii="Times New Roman" w:eastAsia="Times New Roman" w:hAnsi="Times New Roman" w:cs="Times New Roman"/>
          <w:color w:val="222328"/>
        </w:rPr>
        <w:t>ditor.</w:t>
      </w:r>
    </w:p>
    <w:p w14:paraId="00000010" w14:textId="7CF7BFA6" w:rsidR="00420C4A" w:rsidRDefault="0078415D">
      <w:pPr>
        <w:numPr>
          <w:ilvl w:val="0"/>
          <w:numId w:val="3"/>
        </w:numPr>
        <w:ind w:right="360"/>
        <w:rPr>
          <w:rFonts w:ascii="Times New Roman" w:eastAsia="Times New Roman" w:hAnsi="Times New Roman" w:cs="Times New Roman"/>
          <w:color w:val="222328"/>
        </w:rPr>
      </w:pPr>
      <w:r>
        <w:rPr>
          <w:rFonts w:ascii="Times New Roman" w:eastAsia="Times New Roman" w:hAnsi="Times New Roman" w:cs="Times New Roman"/>
          <w:color w:val="222328"/>
        </w:rPr>
        <w:t>Membership card from the International Science Writers Association (ISWA)</w:t>
      </w:r>
      <w:r w:rsidR="00906317">
        <w:rPr>
          <w:rFonts w:ascii="Times New Roman" w:eastAsia="Times New Roman" w:hAnsi="Times New Roman" w:cs="Times New Roman"/>
          <w:color w:val="222328"/>
        </w:rPr>
        <w:t xml:space="preserve"> or</w:t>
      </w:r>
    </w:p>
    <w:p w14:paraId="00000011" w14:textId="47804861" w:rsidR="00420C4A" w:rsidRDefault="0078415D">
      <w:pPr>
        <w:numPr>
          <w:ilvl w:val="0"/>
          <w:numId w:val="3"/>
        </w:numPr>
        <w:ind w:right="360"/>
        <w:rPr>
          <w:rFonts w:ascii="Times New Roman" w:eastAsia="Times New Roman" w:hAnsi="Times New Roman" w:cs="Times New Roman"/>
          <w:color w:val="222328"/>
        </w:rPr>
      </w:pPr>
      <w:r>
        <w:rPr>
          <w:rFonts w:ascii="Times New Roman" w:eastAsia="Times New Roman" w:hAnsi="Times New Roman" w:cs="Times New Roman"/>
          <w:color w:val="222328"/>
        </w:rPr>
        <w:t>Membership card from the National Association for Science Writers (NASW)</w:t>
      </w:r>
      <w:r w:rsidR="00906317">
        <w:rPr>
          <w:rFonts w:ascii="Times New Roman" w:eastAsia="Times New Roman" w:hAnsi="Times New Roman" w:cs="Times New Roman"/>
          <w:color w:val="222328"/>
        </w:rPr>
        <w:t xml:space="preserve"> or</w:t>
      </w:r>
    </w:p>
    <w:p w14:paraId="00000012" w14:textId="77777777" w:rsidR="00420C4A" w:rsidRDefault="0078415D">
      <w:pPr>
        <w:numPr>
          <w:ilvl w:val="0"/>
          <w:numId w:val="3"/>
        </w:numPr>
        <w:ind w:right="360"/>
        <w:rPr>
          <w:rFonts w:ascii="Times New Roman" w:eastAsia="Times New Roman" w:hAnsi="Times New Roman" w:cs="Times New Roman"/>
          <w:color w:val="222328"/>
        </w:rPr>
      </w:pPr>
      <w:r>
        <w:rPr>
          <w:rFonts w:ascii="Times New Roman" w:eastAsia="Times New Roman" w:hAnsi="Times New Roman" w:cs="Times New Roman"/>
          <w:color w:val="222328"/>
        </w:rPr>
        <w:t>National/International government-issued press credentials.</w:t>
      </w:r>
    </w:p>
    <w:p w14:paraId="00000013" w14:textId="65BE282A" w:rsidR="00420C4A" w:rsidRPr="00EC432A" w:rsidRDefault="0078415D">
      <w:pPr>
        <w:numPr>
          <w:ilvl w:val="0"/>
          <w:numId w:val="3"/>
        </w:numPr>
        <w:spacing w:after="280"/>
        <w:ind w:right="360"/>
        <w:rPr>
          <w:rFonts w:ascii="Times New Roman" w:eastAsia="Times New Roman" w:hAnsi="Times New Roman" w:cs="Times New Roman"/>
          <w:color w:val="222328"/>
        </w:rPr>
      </w:pPr>
      <w:r>
        <w:rPr>
          <w:rFonts w:ascii="Times New Roman" w:eastAsia="Times New Roman" w:hAnsi="Times New Roman" w:cs="Times New Roman"/>
          <w:b/>
          <w:color w:val="222328"/>
        </w:rPr>
        <w:t>Business cards are not accepted as credentials.</w:t>
      </w:r>
    </w:p>
    <w:p w14:paraId="4F53AFD4" w14:textId="64B2F791" w:rsidR="00906317" w:rsidRDefault="00906317" w:rsidP="00906317">
      <w:pPr>
        <w:ind w:right="360"/>
        <w:rPr>
          <w:rFonts w:ascii="Times New Roman" w:eastAsia="Times New Roman" w:hAnsi="Times New Roman" w:cs="Times New Roman"/>
          <w:color w:val="212E39"/>
        </w:rPr>
      </w:pPr>
    </w:p>
    <w:p w14:paraId="40D05CC7" w14:textId="2A42A62A" w:rsidR="00EC432A" w:rsidRPr="00EC432A" w:rsidRDefault="00EC432A" w:rsidP="00EC432A">
      <w:pPr>
        <w:shd w:val="clear" w:color="auto" w:fill="FFFFFF"/>
        <w:spacing w:after="240"/>
        <w:rPr>
          <w:rFonts w:ascii="Times New Roman" w:eastAsia="Times New Roman" w:hAnsi="Times New Roman" w:cs="Times New Roman"/>
          <w:color w:val="333333"/>
        </w:rPr>
      </w:pPr>
      <w:r>
        <w:rPr>
          <w:rFonts w:ascii="Times New Roman" w:eastAsia="Times New Roman" w:hAnsi="Times New Roman" w:cs="Times New Roman"/>
        </w:rPr>
        <w:t xml:space="preserve">Publishers of books and magazines, and representatives of sales, advertising or marketing departments of publications and broadcast outlets, are considered vendors and are not permitted to attend as members of the press. </w:t>
      </w:r>
    </w:p>
    <w:p w14:paraId="3A2EE235" w14:textId="4B8F46FC" w:rsidR="00906317" w:rsidRDefault="00906317" w:rsidP="00906317">
      <w:pPr>
        <w:ind w:right="360"/>
        <w:rPr>
          <w:rFonts w:ascii="Times New Roman" w:eastAsia="Times New Roman" w:hAnsi="Times New Roman" w:cs="Times New Roman"/>
          <w:color w:val="212E39"/>
        </w:rPr>
      </w:pPr>
      <w:r>
        <w:rPr>
          <w:rFonts w:ascii="Times New Roman" w:eastAsia="Times New Roman" w:hAnsi="Times New Roman" w:cs="Times New Roman"/>
          <w:color w:val="212E39"/>
        </w:rPr>
        <w:lastRenderedPageBreak/>
        <w:t>Vetting</w:t>
      </w:r>
      <w:r w:rsidR="002B35D7">
        <w:rPr>
          <w:rFonts w:ascii="Times New Roman" w:eastAsia="Times New Roman" w:hAnsi="Times New Roman" w:cs="Times New Roman"/>
          <w:color w:val="212E39"/>
        </w:rPr>
        <w:t>:</w:t>
      </w:r>
    </w:p>
    <w:p w14:paraId="52A314FA" w14:textId="34B5B4B9" w:rsidR="002B35D7" w:rsidRDefault="002B35D7" w:rsidP="00906317">
      <w:pPr>
        <w:ind w:right="360"/>
        <w:rPr>
          <w:rFonts w:ascii="Times New Roman" w:eastAsia="Times New Roman" w:hAnsi="Times New Roman" w:cs="Times New Roman"/>
          <w:color w:val="212E39"/>
        </w:rPr>
      </w:pPr>
      <w:r>
        <w:rPr>
          <w:rFonts w:ascii="Times New Roman" w:eastAsia="Times New Roman" w:hAnsi="Times New Roman" w:cs="Times New Roman"/>
          <w:color w:val="212E39"/>
        </w:rPr>
        <w:t>Applicants will receive an email confirmation when all materials are submitted. Reviewing applications for members of the press will take up to 14 days. Members of the press should contact the Media and Public Engagement Chair (</w:t>
      </w:r>
      <w:hyperlink r:id="rId10" w:history="1">
        <w:r w:rsidRPr="00E94F8E">
          <w:rPr>
            <w:rStyle w:val="Hyperlink"/>
            <w:rFonts w:ascii="Times New Roman" w:eastAsia="Times New Roman" w:hAnsi="Times New Roman" w:cs="Times New Roman"/>
          </w:rPr>
          <w:t>media@asp.org</w:t>
        </w:r>
      </w:hyperlink>
      <w:r>
        <w:rPr>
          <w:rFonts w:ascii="Times New Roman" w:eastAsia="Times New Roman" w:hAnsi="Times New Roman" w:cs="Times New Roman"/>
          <w:color w:val="212E39"/>
        </w:rPr>
        <w:t xml:space="preserve">) if a response is not received. </w:t>
      </w:r>
    </w:p>
    <w:p w14:paraId="1B1FFBF7" w14:textId="77777777" w:rsidR="00906317" w:rsidRPr="00906317" w:rsidRDefault="00906317" w:rsidP="00906317">
      <w:pPr>
        <w:ind w:left="720" w:right="360"/>
        <w:rPr>
          <w:rFonts w:ascii="Times New Roman" w:eastAsia="Times New Roman" w:hAnsi="Times New Roman" w:cs="Times New Roman"/>
          <w:color w:val="212E39"/>
        </w:rPr>
      </w:pPr>
    </w:p>
    <w:p w14:paraId="7F7DA8A2" w14:textId="2C15E0DB" w:rsidR="00EC432A" w:rsidRDefault="00906317" w:rsidP="00EC432A">
      <w:pPr>
        <w:pBdr>
          <w:top w:val="nil"/>
          <w:left w:val="nil"/>
          <w:bottom w:val="nil"/>
          <w:right w:val="nil"/>
          <w:between w:val="nil"/>
        </w:pBdr>
        <w:spacing w:before="75" w:after="280"/>
        <w:ind w:right="360"/>
        <w:rPr>
          <w:rFonts w:ascii="Times New Roman" w:eastAsia="Times New Roman" w:hAnsi="Times New Roman" w:cs="Times New Roman"/>
          <w:color w:val="4F4F4F"/>
        </w:rPr>
      </w:pPr>
      <w:r w:rsidRPr="00EC432A">
        <w:rPr>
          <w:rFonts w:ascii="Times New Roman" w:eastAsia="Times New Roman" w:hAnsi="Times New Roman" w:cs="Times New Roman"/>
          <w:b/>
          <w:bCs/>
          <w:color w:val="4F4F4F"/>
        </w:rPr>
        <w:t xml:space="preserve">Approved registered </w:t>
      </w:r>
      <w:r w:rsidR="0078415D" w:rsidRPr="00EC432A">
        <w:rPr>
          <w:rFonts w:ascii="Times New Roman" w:eastAsia="Times New Roman" w:hAnsi="Times New Roman" w:cs="Times New Roman"/>
          <w:b/>
          <w:bCs/>
          <w:color w:val="4F4F4F"/>
        </w:rPr>
        <w:t xml:space="preserve">members of the press must </w:t>
      </w:r>
      <w:r w:rsidR="002B35D7" w:rsidRPr="00EC432A">
        <w:rPr>
          <w:rFonts w:ascii="Times New Roman" w:eastAsia="Times New Roman" w:hAnsi="Times New Roman" w:cs="Times New Roman"/>
          <w:b/>
          <w:bCs/>
          <w:color w:val="4F4F4F"/>
        </w:rPr>
        <w:t>always wear and have the ASP’s press badge visible</w:t>
      </w:r>
      <w:r w:rsidR="0078415D" w:rsidRPr="00EC432A">
        <w:rPr>
          <w:rFonts w:ascii="Times New Roman" w:eastAsia="Times New Roman" w:hAnsi="Times New Roman" w:cs="Times New Roman"/>
          <w:b/>
          <w:bCs/>
          <w:color w:val="4F4F4F"/>
        </w:rPr>
        <w:t xml:space="preserve"> while </w:t>
      </w:r>
      <w:r w:rsidR="00693267" w:rsidRPr="00EC432A">
        <w:rPr>
          <w:rFonts w:ascii="Times New Roman" w:eastAsia="Times New Roman" w:hAnsi="Times New Roman" w:cs="Times New Roman"/>
          <w:b/>
          <w:bCs/>
          <w:color w:val="4F4F4F"/>
        </w:rPr>
        <w:t>on-</w:t>
      </w:r>
      <w:r w:rsidR="0078415D" w:rsidRPr="00EC432A">
        <w:rPr>
          <w:rFonts w:ascii="Times New Roman" w:eastAsia="Times New Roman" w:hAnsi="Times New Roman" w:cs="Times New Roman"/>
          <w:b/>
          <w:bCs/>
          <w:color w:val="4F4F4F"/>
        </w:rPr>
        <w:t>site at the annual meeting</w:t>
      </w:r>
      <w:r>
        <w:rPr>
          <w:rFonts w:ascii="Times New Roman" w:eastAsia="Times New Roman" w:hAnsi="Times New Roman" w:cs="Times New Roman"/>
          <w:color w:val="4F4F4F"/>
        </w:rPr>
        <w:t>, including the designated conference area and whenever knowingly interacting with ASP members on the property and off-site</w:t>
      </w:r>
      <w:r w:rsidR="0078415D">
        <w:rPr>
          <w:rFonts w:ascii="Times New Roman" w:eastAsia="Times New Roman" w:hAnsi="Times New Roman" w:cs="Times New Roman"/>
          <w:color w:val="4F4F4F"/>
        </w:rPr>
        <w:t>. </w:t>
      </w:r>
      <w:r w:rsidR="00EC432A">
        <w:rPr>
          <w:rFonts w:ascii="Times New Roman" w:eastAsia="Times New Roman" w:hAnsi="Times New Roman" w:cs="Times New Roman"/>
          <w:color w:val="333333"/>
        </w:rPr>
        <w:t xml:space="preserve">Those granted press badges must agree to ASP policies in writing when they submit the ASP Press Badge application form. </w:t>
      </w:r>
      <w:r>
        <w:rPr>
          <w:rFonts w:ascii="Times New Roman" w:eastAsia="Times New Roman" w:hAnsi="Times New Roman" w:cs="Times New Roman"/>
          <w:color w:val="4F4F4F"/>
        </w:rPr>
        <w:t xml:space="preserve">A copy of the badge approval form will be kept with the Chair of the Media and Public Engagement Committee. </w:t>
      </w:r>
      <w:r w:rsidR="00F92CAC">
        <w:rPr>
          <w:rFonts w:ascii="Times New Roman" w:eastAsia="Times New Roman" w:hAnsi="Times New Roman" w:cs="Times New Roman"/>
          <w:color w:val="4F4F4F"/>
        </w:rPr>
        <w:t>Press badges are non-transferable. </w:t>
      </w:r>
    </w:p>
    <w:p w14:paraId="1E45C405" w14:textId="6CD5E349" w:rsidR="00906317" w:rsidRDefault="0078415D" w:rsidP="002B35D7">
      <w:pPr>
        <w:pBdr>
          <w:top w:val="nil"/>
          <w:left w:val="nil"/>
          <w:bottom w:val="nil"/>
          <w:right w:val="nil"/>
          <w:between w:val="nil"/>
        </w:pBdr>
        <w:spacing w:before="75" w:after="280"/>
        <w:ind w:right="360"/>
        <w:rPr>
          <w:rFonts w:ascii="Times New Roman" w:eastAsia="Times New Roman" w:hAnsi="Times New Roman" w:cs="Times New Roman"/>
          <w:color w:val="4F4F4F"/>
        </w:rPr>
      </w:pPr>
      <w:r>
        <w:rPr>
          <w:rFonts w:ascii="Times New Roman" w:eastAsia="Times New Roman" w:hAnsi="Times New Roman" w:cs="Times New Roman"/>
          <w:color w:val="4F4F4F"/>
        </w:rPr>
        <w:t xml:space="preserve">All scientific poster and oral sessions and special talks at the annual meeting are open to the press. </w:t>
      </w:r>
      <w:r w:rsidR="00EC432A">
        <w:rPr>
          <w:rFonts w:ascii="Times New Roman" w:eastAsia="Times New Roman" w:hAnsi="Times New Roman" w:cs="Times New Roman"/>
          <w:b/>
          <w:color w:val="4F4F4F"/>
        </w:rPr>
        <w:t>The opening reception and closing banquet are not open to members of the press</w:t>
      </w:r>
      <w:r w:rsidR="006F6E36">
        <w:rPr>
          <w:rFonts w:ascii="Times New Roman" w:eastAsia="Times New Roman" w:hAnsi="Times New Roman" w:cs="Times New Roman"/>
          <w:b/>
          <w:color w:val="4F4F4F"/>
        </w:rPr>
        <w:t xml:space="preserve"> with limited </w:t>
      </w:r>
      <w:r w:rsidR="00B95D0C">
        <w:rPr>
          <w:rFonts w:ascii="Times New Roman" w:eastAsia="Times New Roman" w:hAnsi="Times New Roman" w:cs="Times New Roman"/>
          <w:b/>
          <w:color w:val="4F4F4F"/>
        </w:rPr>
        <w:t xml:space="preserve">(i.e., one day) </w:t>
      </w:r>
      <w:r w:rsidR="006F6E36">
        <w:rPr>
          <w:rFonts w:ascii="Times New Roman" w:eastAsia="Times New Roman" w:hAnsi="Times New Roman" w:cs="Times New Roman"/>
          <w:b/>
          <w:color w:val="4F4F4F"/>
        </w:rPr>
        <w:t>access</w:t>
      </w:r>
      <w:r w:rsidR="00EC432A">
        <w:rPr>
          <w:rFonts w:ascii="Times New Roman" w:eastAsia="Times New Roman" w:hAnsi="Times New Roman" w:cs="Times New Roman"/>
          <w:b/>
          <w:color w:val="4F4F4F"/>
        </w:rPr>
        <w:t xml:space="preserve">. </w:t>
      </w:r>
    </w:p>
    <w:p w14:paraId="00000016" w14:textId="77777777" w:rsidR="00420C4A" w:rsidRDefault="0078415D">
      <w:pPr>
        <w:pStyle w:val="Heading3"/>
        <w:spacing w:before="0"/>
        <w:ind w:right="360"/>
        <w:rPr>
          <w:rFonts w:ascii="Times New Roman" w:eastAsia="Times New Roman" w:hAnsi="Times New Roman" w:cs="Times New Roman"/>
          <w:color w:val="4F4F4F"/>
        </w:rPr>
      </w:pPr>
      <w:r>
        <w:rPr>
          <w:rFonts w:ascii="Times New Roman" w:eastAsia="Times New Roman" w:hAnsi="Times New Roman" w:cs="Times New Roman"/>
          <w:b/>
          <w:color w:val="4F4F4F"/>
        </w:rPr>
        <w:t>Violation of ASP Policies by Members of the Press:</w:t>
      </w:r>
    </w:p>
    <w:p w14:paraId="00000017" w14:textId="70B860D2" w:rsidR="00420C4A" w:rsidRDefault="0078415D">
      <w:pPr>
        <w:shd w:val="clear" w:color="auto" w:fill="FFFFFF"/>
        <w:spacing w:after="240"/>
        <w:ind w:right="360"/>
        <w:rPr>
          <w:rFonts w:ascii="Times New Roman" w:eastAsia="Times New Roman" w:hAnsi="Times New Roman" w:cs="Times New Roman"/>
          <w:color w:val="333333"/>
        </w:rPr>
      </w:pPr>
      <w:r>
        <w:rPr>
          <w:rFonts w:ascii="Times New Roman" w:eastAsia="Times New Roman" w:hAnsi="Times New Roman" w:cs="Times New Roman"/>
          <w:color w:val="333333"/>
        </w:rPr>
        <w:t xml:space="preserve">The safety of ASP attendees, </w:t>
      </w:r>
      <w:r w:rsidR="00906317">
        <w:rPr>
          <w:rFonts w:ascii="Times New Roman" w:eastAsia="Times New Roman" w:hAnsi="Times New Roman" w:cs="Times New Roman"/>
          <w:color w:val="333333"/>
        </w:rPr>
        <w:t>members of the press</w:t>
      </w:r>
      <w:r>
        <w:rPr>
          <w:rFonts w:ascii="Times New Roman" w:eastAsia="Times New Roman" w:hAnsi="Times New Roman" w:cs="Times New Roman"/>
          <w:color w:val="333333"/>
        </w:rPr>
        <w:t xml:space="preserve">, and </w:t>
      </w:r>
      <w:r w:rsidR="00906317">
        <w:rPr>
          <w:rFonts w:ascii="Times New Roman" w:eastAsia="Times New Roman" w:hAnsi="Times New Roman" w:cs="Times New Roman"/>
          <w:color w:val="333333"/>
        </w:rPr>
        <w:t xml:space="preserve">conference </w:t>
      </w:r>
      <w:r>
        <w:rPr>
          <w:rFonts w:ascii="Times New Roman" w:eastAsia="Times New Roman" w:hAnsi="Times New Roman" w:cs="Times New Roman"/>
          <w:color w:val="333333"/>
        </w:rPr>
        <w:t xml:space="preserve">personnel is the highest priority, and </w:t>
      </w:r>
      <w:r w:rsidR="009F2DB4">
        <w:rPr>
          <w:rFonts w:ascii="Times New Roman" w:eastAsia="Times New Roman" w:hAnsi="Times New Roman" w:cs="Times New Roman"/>
          <w:color w:val="333333"/>
        </w:rPr>
        <w:t>members of the press</w:t>
      </w:r>
      <w:r>
        <w:rPr>
          <w:rFonts w:ascii="Times New Roman" w:eastAsia="Times New Roman" w:hAnsi="Times New Roman" w:cs="Times New Roman"/>
          <w:color w:val="333333"/>
        </w:rPr>
        <w:t xml:space="preserve"> must follow instructions from ASP </w:t>
      </w:r>
      <w:r w:rsidR="009F2DB4">
        <w:rPr>
          <w:rFonts w:ascii="Times New Roman" w:eastAsia="Times New Roman" w:hAnsi="Times New Roman" w:cs="Times New Roman"/>
          <w:color w:val="333333"/>
        </w:rPr>
        <w:t>Executive Committee members (which includes board and all committee chairs), the ASP Meeting Coordinator, Virtual ASP Coordinator, and</w:t>
      </w:r>
      <w:r>
        <w:rPr>
          <w:rFonts w:ascii="Times New Roman" w:eastAsia="Times New Roman" w:hAnsi="Times New Roman" w:cs="Times New Roman"/>
          <w:color w:val="333333"/>
        </w:rPr>
        <w:t xml:space="preserve"> </w:t>
      </w:r>
      <w:r w:rsidR="009F2DB4">
        <w:rPr>
          <w:rFonts w:ascii="Times New Roman" w:eastAsia="Times New Roman" w:hAnsi="Times New Roman" w:cs="Times New Roman"/>
          <w:color w:val="333333"/>
        </w:rPr>
        <w:t xml:space="preserve">presentation session moderators </w:t>
      </w:r>
      <w:r>
        <w:rPr>
          <w:rFonts w:ascii="Times New Roman" w:eastAsia="Times New Roman" w:hAnsi="Times New Roman" w:cs="Times New Roman"/>
          <w:color w:val="333333"/>
        </w:rPr>
        <w:t xml:space="preserve">when directed by them. Failure to do so may result in suspension or permanent revocation of ASP media badges. </w:t>
      </w:r>
    </w:p>
    <w:p w14:paraId="00000018" w14:textId="56197746" w:rsidR="00420C4A" w:rsidRDefault="0078415D">
      <w:pPr>
        <w:pBdr>
          <w:top w:val="nil"/>
          <w:left w:val="nil"/>
          <w:bottom w:val="nil"/>
          <w:right w:val="nil"/>
          <w:between w:val="nil"/>
        </w:pBdr>
        <w:ind w:right="360"/>
        <w:rPr>
          <w:rFonts w:ascii="Times New Roman" w:eastAsia="Times New Roman" w:hAnsi="Times New Roman" w:cs="Times New Roman"/>
          <w:color w:val="4F4F4F"/>
        </w:rPr>
      </w:pPr>
      <w:r>
        <w:rPr>
          <w:rFonts w:ascii="Times New Roman" w:eastAsia="Times New Roman" w:hAnsi="Times New Roman" w:cs="Times New Roman"/>
          <w:color w:val="4F4F4F"/>
        </w:rPr>
        <w:t xml:space="preserve">ASP also reserves the right to revoke the press credentials of any member of the press who violates other ASP policies, including our </w:t>
      </w:r>
      <w:hyperlink r:id="rId11" w:history="1">
        <w:r w:rsidRPr="00961F34">
          <w:rPr>
            <w:rStyle w:val="Hyperlink"/>
            <w:rFonts w:ascii="Times New Roman" w:eastAsia="Times New Roman" w:hAnsi="Times New Roman" w:cs="Times New Roman"/>
          </w:rPr>
          <w:t>Code of Conduct Policy</w:t>
        </w:r>
      </w:hyperlink>
      <w:r>
        <w:rPr>
          <w:rFonts w:ascii="Times New Roman" w:eastAsia="Times New Roman" w:hAnsi="Times New Roman" w:cs="Times New Roman"/>
          <w:color w:val="4F4F4F"/>
        </w:rPr>
        <w:t xml:space="preserve">. </w:t>
      </w:r>
      <w:sdt>
        <w:sdtPr>
          <w:tag w:val="goog_rdk_6"/>
          <w:id w:val="-2029866724"/>
        </w:sdtPr>
        <w:sdtEndPr/>
        <w:sdtContent/>
      </w:sdt>
      <w:sdt>
        <w:sdtPr>
          <w:tag w:val="goog_rdk_11"/>
          <w:id w:val="-779253766"/>
        </w:sdtPr>
        <w:sdtEndPr/>
        <w:sdtContent/>
      </w:sdt>
      <w:sdt>
        <w:sdtPr>
          <w:tag w:val="goog_rdk_17"/>
          <w:id w:val="-596714933"/>
        </w:sdtPr>
        <w:sdtEndPr/>
        <w:sdtContent/>
      </w:sdt>
      <w:r>
        <w:rPr>
          <w:rFonts w:ascii="Times New Roman" w:eastAsia="Times New Roman" w:hAnsi="Times New Roman" w:cs="Times New Roman"/>
          <w:color w:val="4F4F4F"/>
        </w:rPr>
        <w:t>Revocable behavior includes, but is not limited to, the following:</w:t>
      </w:r>
    </w:p>
    <w:p w14:paraId="00000019" w14:textId="77777777" w:rsidR="00420C4A" w:rsidRDefault="00A527FA">
      <w:pPr>
        <w:numPr>
          <w:ilvl w:val="0"/>
          <w:numId w:val="2"/>
        </w:numPr>
        <w:ind w:right="360"/>
        <w:rPr>
          <w:rFonts w:ascii="Times New Roman" w:eastAsia="Times New Roman" w:hAnsi="Times New Roman" w:cs="Times New Roman"/>
          <w:color w:val="4F4F4F"/>
        </w:rPr>
      </w:pPr>
      <w:sdt>
        <w:sdtPr>
          <w:tag w:val="goog_rdk_30"/>
          <w:id w:val="2049022283"/>
        </w:sdtPr>
        <w:sdtEndPr/>
        <w:sdtContent/>
      </w:sdt>
      <w:r w:rsidR="0078415D">
        <w:rPr>
          <w:rFonts w:ascii="Times New Roman" w:eastAsia="Times New Roman" w:hAnsi="Times New Roman" w:cs="Times New Roman"/>
          <w:color w:val="4F4F4F"/>
        </w:rPr>
        <w:t xml:space="preserve">Misrepresentation of your role or your activities to obtain a Press Badge. </w:t>
      </w:r>
    </w:p>
    <w:p w14:paraId="0000001A" w14:textId="77777777" w:rsidR="00420C4A" w:rsidRDefault="0078415D">
      <w:pPr>
        <w:numPr>
          <w:ilvl w:val="0"/>
          <w:numId w:val="2"/>
        </w:numPr>
        <w:ind w:right="360"/>
        <w:rPr>
          <w:rFonts w:ascii="Times New Roman" w:eastAsia="Times New Roman" w:hAnsi="Times New Roman" w:cs="Times New Roman"/>
          <w:color w:val="4F4F4F"/>
        </w:rPr>
      </w:pPr>
      <w:r>
        <w:rPr>
          <w:rFonts w:ascii="Times New Roman" w:eastAsia="Times New Roman" w:hAnsi="Times New Roman" w:cs="Times New Roman"/>
          <w:color w:val="4F4F4F"/>
        </w:rPr>
        <w:t>Not disclosing the correct credentialed outlet in the Press Badge application request</w:t>
      </w:r>
    </w:p>
    <w:p w14:paraId="0000001B" w14:textId="77777777" w:rsidR="00420C4A" w:rsidRDefault="0078415D">
      <w:pPr>
        <w:numPr>
          <w:ilvl w:val="0"/>
          <w:numId w:val="2"/>
        </w:numPr>
        <w:ind w:right="360"/>
        <w:rPr>
          <w:rFonts w:ascii="Times New Roman" w:eastAsia="Times New Roman" w:hAnsi="Times New Roman" w:cs="Times New Roman"/>
          <w:color w:val="4F4F4F"/>
        </w:rPr>
      </w:pPr>
      <w:r>
        <w:rPr>
          <w:rFonts w:ascii="Times New Roman" w:eastAsia="Times New Roman" w:hAnsi="Times New Roman" w:cs="Times New Roman"/>
          <w:color w:val="4F4F4F"/>
        </w:rPr>
        <w:t xml:space="preserve">Misusing media access on behalf of publications not disclosed in the Press Badge application request. </w:t>
      </w:r>
    </w:p>
    <w:p w14:paraId="0000001C" w14:textId="77777777" w:rsidR="00420C4A" w:rsidRDefault="0078415D">
      <w:pPr>
        <w:numPr>
          <w:ilvl w:val="0"/>
          <w:numId w:val="2"/>
        </w:numPr>
        <w:ind w:right="360"/>
        <w:rPr>
          <w:rFonts w:ascii="Times New Roman" w:eastAsia="Times New Roman" w:hAnsi="Times New Roman" w:cs="Times New Roman"/>
          <w:color w:val="4F4F4F"/>
        </w:rPr>
      </w:pPr>
      <w:r>
        <w:rPr>
          <w:rFonts w:ascii="Times New Roman" w:eastAsia="Times New Roman" w:hAnsi="Times New Roman" w:cs="Times New Roman"/>
          <w:color w:val="4F4F4F"/>
        </w:rPr>
        <w:t>Transferring your Press Badge to someone.</w:t>
      </w:r>
    </w:p>
    <w:p w14:paraId="0000001D" w14:textId="77777777" w:rsidR="00420C4A" w:rsidRDefault="0078415D">
      <w:pPr>
        <w:numPr>
          <w:ilvl w:val="0"/>
          <w:numId w:val="2"/>
        </w:numPr>
        <w:ind w:right="360"/>
        <w:rPr>
          <w:rFonts w:ascii="Times New Roman" w:eastAsia="Times New Roman" w:hAnsi="Times New Roman" w:cs="Times New Roman"/>
          <w:color w:val="4F4F4F"/>
        </w:rPr>
      </w:pPr>
      <w:r>
        <w:rPr>
          <w:rFonts w:ascii="Times New Roman" w:eastAsia="Times New Roman" w:hAnsi="Times New Roman" w:cs="Times New Roman"/>
          <w:color w:val="4F4F4F"/>
        </w:rPr>
        <w:t>Using the ASP logo on an outlet’s publication, website, or step-and-repeat banner</w:t>
      </w:r>
    </w:p>
    <w:p w14:paraId="0000001E" w14:textId="77777777" w:rsidR="00420C4A" w:rsidRDefault="0078415D">
      <w:pPr>
        <w:numPr>
          <w:ilvl w:val="0"/>
          <w:numId w:val="2"/>
        </w:numPr>
        <w:ind w:right="360"/>
        <w:rPr>
          <w:rFonts w:ascii="Times New Roman" w:eastAsia="Times New Roman" w:hAnsi="Times New Roman" w:cs="Times New Roman"/>
          <w:color w:val="4F4F4F"/>
        </w:rPr>
      </w:pPr>
      <w:r>
        <w:rPr>
          <w:rFonts w:ascii="Times New Roman" w:eastAsia="Times New Roman" w:hAnsi="Times New Roman" w:cs="Times New Roman"/>
          <w:color w:val="4F4F4F"/>
        </w:rPr>
        <w:t xml:space="preserve">Deliberately promoting the marketing objectives of an institution or company </w:t>
      </w:r>
    </w:p>
    <w:p w14:paraId="0000001F" w14:textId="77777777" w:rsidR="00420C4A" w:rsidRDefault="0078415D">
      <w:pPr>
        <w:numPr>
          <w:ilvl w:val="0"/>
          <w:numId w:val="2"/>
        </w:numPr>
        <w:ind w:right="360"/>
        <w:rPr>
          <w:rFonts w:ascii="Times New Roman" w:eastAsia="Times New Roman" w:hAnsi="Times New Roman" w:cs="Times New Roman"/>
          <w:color w:val="4F4F4F"/>
        </w:rPr>
      </w:pPr>
      <w:r>
        <w:rPr>
          <w:rFonts w:ascii="Times New Roman" w:eastAsia="Times New Roman" w:hAnsi="Times New Roman" w:cs="Times New Roman"/>
          <w:color w:val="4F4F4F"/>
        </w:rPr>
        <w:t>Attempting to sell advertising or subscriptions to any attendee or exhibitor.</w:t>
      </w:r>
    </w:p>
    <w:p w14:paraId="00000020" w14:textId="1E517290" w:rsidR="00420C4A" w:rsidRDefault="0078415D">
      <w:pPr>
        <w:numPr>
          <w:ilvl w:val="0"/>
          <w:numId w:val="2"/>
        </w:numPr>
        <w:pBdr>
          <w:top w:val="nil"/>
          <w:left w:val="nil"/>
          <w:bottom w:val="nil"/>
          <w:right w:val="nil"/>
          <w:between w:val="nil"/>
        </w:pBdr>
        <w:ind w:right="360"/>
        <w:rPr>
          <w:rFonts w:ascii="Times New Roman" w:eastAsia="Times New Roman" w:hAnsi="Times New Roman" w:cs="Times New Roman"/>
          <w:color w:val="4F4F4F"/>
        </w:rPr>
      </w:pPr>
      <w:r>
        <w:rPr>
          <w:rFonts w:ascii="Times New Roman" w:eastAsia="Times New Roman" w:hAnsi="Times New Roman" w:cs="Times New Roman"/>
          <w:color w:val="333333"/>
        </w:rPr>
        <w:t xml:space="preserve">Unprofessional activities, i.e., any unlawful behavior or any behavior in violation of ASP’s Code of Conduct Policy for attendees at the annual meetings. </w:t>
      </w:r>
    </w:p>
    <w:p w14:paraId="00000021" w14:textId="77777777" w:rsidR="00420C4A" w:rsidRDefault="00420C4A">
      <w:pPr>
        <w:ind w:right="360"/>
        <w:rPr>
          <w:rFonts w:ascii="Times New Roman" w:eastAsia="Times New Roman" w:hAnsi="Times New Roman" w:cs="Times New Roman"/>
          <w:b/>
        </w:rPr>
      </w:pPr>
    </w:p>
    <w:p w14:paraId="00000022" w14:textId="77777777" w:rsidR="00420C4A" w:rsidRDefault="0078415D">
      <w:pPr>
        <w:ind w:right="360"/>
        <w:rPr>
          <w:rFonts w:ascii="Times New Roman" w:eastAsia="Times New Roman" w:hAnsi="Times New Roman" w:cs="Times New Roman"/>
          <w:b/>
        </w:rPr>
      </w:pPr>
      <w:r>
        <w:rPr>
          <w:rFonts w:ascii="Times New Roman" w:eastAsia="Times New Roman" w:hAnsi="Times New Roman" w:cs="Times New Roman"/>
          <w:b/>
        </w:rPr>
        <w:t>Photography, Audio Recordings, and Videography:</w:t>
      </w:r>
    </w:p>
    <w:p w14:paraId="00000023" w14:textId="034431FA" w:rsidR="00420C4A" w:rsidRDefault="0078415D">
      <w:pPr>
        <w:ind w:right="360"/>
        <w:rPr>
          <w:rFonts w:ascii="Times New Roman" w:eastAsia="Times New Roman" w:hAnsi="Times New Roman" w:cs="Times New Roman"/>
        </w:rPr>
      </w:pPr>
      <w:r>
        <w:rPr>
          <w:rFonts w:ascii="Times New Roman" w:eastAsia="Times New Roman" w:hAnsi="Times New Roman" w:cs="Times New Roman"/>
        </w:rPr>
        <w:t xml:space="preserve">Members of the press may take photos or videos or make audio recordings with prior </w:t>
      </w:r>
      <w:r w:rsidR="00906317">
        <w:rPr>
          <w:rFonts w:ascii="Times New Roman" w:eastAsia="Times New Roman" w:hAnsi="Times New Roman" w:cs="Times New Roman"/>
        </w:rPr>
        <w:t xml:space="preserve">signed and </w:t>
      </w:r>
      <w:r>
        <w:rPr>
          <w:rFonts w:ascii="Times New Roman" w:eastAsia="Times New Roman" w:hAnsi="Times New Roman" w:cs="Times New Roman"/>
        </w:rPr>
        <w:t xml:space="preserve">written permission of those who will be identifiable in the photo, audio recording, or video. Photography, </w:t>
      </w:r>
      <w:proofErr w:type="spellStart"/>
      <w:r>
        <w:rPr>
          <w:rFonts w:ascii="Times New Roman" w:eastAsia="Times New Roman" w:hAnsi="Times New Roman" w:cs="Times New Roman"/>
        </w:rPr>
        <w:t>audiography</w:t>
      </w:r>
      <w:proofErr w:type="spellEnd"/>
      <w:r>
        <w:rPr>
          <w:rFonts w:ascii="Times New Roman" w:eastAsia="Times New Roman" w:hAnsi="Times New Roman" w:cs="Times New Roman"/>
        </w:rPr>
        <w:t xml:space="preserve">, or videography of a poster or oral presentation or any speaker requires prior </w:t>
      </w:r>
      <w:r w:rsidR="00906317">
        <w:rPr>
          <w:rFonts w:ascii="Times New Roman" w:eastAsia="Times New Roman" w:hAnsi="Times New Roman" w:cs="Times New Roman"/>
        </w:rPr>
        <w:t xml:space="preserve">signed and </w:t>
      </w:r>
      <w:r>
        <w:rPr>
          <w:rFonts w:ascii="Times New Roman" w:eastAsia="Times New Roman" w:hAnsi="Times New Roman" w:cs="Times New Roman"/>
        </w:rPr>
        <w:t xml:space="preserve">written permission from the presenter. Photography, </w:t>
      </w:r>
      <w:proofErr w:type="spellStart"/>
      <w:r>
        <w:rPr>
          <w:rFonts w:ascii="Times New Roman" w:eastAsia="Times New Roman" w:hAnsi="Times New Roman" w:cs="Times New Roman"/>
        </w:rPr>
        <w:t>audiography</w:t>
      </w:r>
      <w:proofErr w:type="spellEnd"/>
      <w:r>
        <w:rPr>
          <w:rFonts w:ascii="Times New Roman" w:eastAsia="Times New Roman" w:hAnsi="Times New Roman" w:cs="Times New Roman"/>
        </w:rPr>
        <w:t xml:space="preserve">, or videography in the exhibitors’ room is also permitted provided the exhibiting companies or people who will be in the photo, audio recording, or video give their prior </w:t>
      </w:r>
      <w:r>
        <w:rPr>
          <w:rFonts w:ascii="Times New Roman" w:eastAsia="Times New Roman" w:hAnsi="Times New Roman" w:cs="Times New Roman"/>
        </w:rPr>
        <w:lastRenderedPageBreak/>
        <w:t>permission in writing.</w:t>
      </w:r>
      <w:r w:rsidR="00906317">
        <w:rPr>
          <w:rFonts w:ascii="Times New Roman" w:eastAsia="Times New Roman" w:hAnsi="Times New Roman" w:cs="Times New Roman"/>
        </w:rPr>
        <w:t xml:space="preserve"> Live broadcasts or online streaming of a presentation or session is not </w:t>
      </w:r>
      <w:r w:rsidR="00EC432A">
        <w:rPr>
          <w:rFonts w:ascii="Times New Roman" w:eastAsia="Times New Roman" w:hAnsi="Times New Roman" w:cs="Times New Roman"/>
        </w:rPr>
        <w:t>permitted</w:t>
      </w:r>
      <w:r w:rsidR="00906317">
        <w:rPr>
          <w:rFonts w:ascii="Times New Roman" w:eastAsia="Times New Roman" w:hAnsi="Times New Roman" w:cs="Times New Roman"/>
        </w:rPr>
        <w:t xml:space="preserve">. </w:t>
      </w:r>
      <w:sdt>
        <w:sdtPr>
          <w:tag w:val="goog_rdk_8"/>
          <w:id w:val="1021519041"/>
        </w:sdtPr>
        <w:sdtEndPr/>
        <w:sdtContent/>
      </w:sdt>
      <w:sdt>
        <w:sdtPr>
          <w:tag w:val="goog_rdk_13"/>
          <w:id w:val="1448662397"/>
        </w:sdtPr>
        <w:sdtEndPr/>
        <w:sdtContent/>
      </w:sdt>
      <w:sdt>
        <w:sdtPr>
          <w:tag w:val="goog_rdk_19"/>
          <w:id w:val="1989819540"/>
        </w:sdtPr>
        <w:sdtEndPr/>
        <w:sdtContent/>
      </w:sdt>
      <w:sdt>
        <w:sdtPr>
          <w:tag w:val="goog_rdk_26"/>
          <w:id w:val="1177222748"/>
        </w:sdtPr>
        <w:sdtEndPr/>
        <w:sdtContent/>
      </w:sdt>
    </w:p>
    <w:p w14:paraId="00000024" w14:textId="77777777" w:rsidR="00420C4A" w:rsidRDefault="00420C4A">
      <w:pPr>
        <w:pStyle w:val="Heading6"/>
        <w:spacing w:before="0"/>
        <w:ind w:right="360"/>
        <w:rPr>
          <w:rFonts w:ascii="Times New Roman" w:eastAsia="Times New Roman" w:hAnsi="Times New Roman" w:cs="Times New Roman"/>
          <w:color w:val="212E39"/>
        </w:rPr>
      </w:pPr>
    </w:p>
    <w:p w14:paraId="00000025" w14:textId="77777777" w:rsidR="00420C4A" w:rsidRDefault="00A527FA">
      <w:pPr>
        <w:pStyle w:val="Heading6"/>
        <w:spacing w:before="0"/>
        <w:ind w:right="360"/>
        <w:rPr>
          <w:rFonts w:ascii="Times New Roman" w:eastAsia="Times New Roman" w:hAnsi="Times New Roman" w:cs="Times New Roman"/>
          <w:b/>
          <w:color w:val="212E39"/>
        </w:rPr>
      </w:pPr>
      <w:sdt>
        <w:sdtPr>
          <w:tag w:val="goog_rdk_1"/>
          <w:id w:val="-170804512"/>
        </w:sdtPr>
        <w:sdtEndPr/>
        <w:sdtContent/>
      </w:sdt>
      <w:sdt>
        <w:sdtPr>
          <w:tag w:val="goog_rdk_5"/>
          <w:id w:val="-1847772312"/>
        </w:sdtPr>
        <w:sdtEndPr/>
        <w:sdtContent/>
      </w:sdt>
      <w:sdt>
        <w:sdtPr>
          <w:tag w:val="goog_rdk_10"/>
          <w:id w:val="1227888548"/>
        </w:sdtPr>
        <w:sdtEndPr/>
        <w:sdtContent/>
      </w:sdt>
      <w:sdt>
        <w:sdtPr>
          <w:tag w:val="goog_rdk_15"/>
          <w:id w:val="1060522404"/>
        </w:sdtPr>
        <w:sdtEndPr/>
        <w:sdtContent/>
      </w:sdt>
      <w:sdt>
        <w:sdtPr>
          <w:tag w:val="goog_rdk_16"/>
          <w:id w:val="1734657105"/>
        </w:sdtPr>
        <w:sdtEndPr/>
        <w:sdtContent/>
      </w:sdt>
      <w:sdt>
        <w:sdtPr>
          <w:tag w:val="goog_rdk_21"/>
          <w:id w:val="-1386492077"/>
        </w:sdtPr>
        <w:sdtEndPr/>
        <w:sdtContent/>
      </w:sdt>
      <w:sdt>
        <w:sdtPr>
          <w:tag w:val="goog_rdk_22"/>
          <w:id w:val="-4134366"/>
        </w:sdtPr>
        <w:sdtEndPr/>
        <w:sdtContent/>
      </w:sdt>
      <w:sdt>
        <w:sdtPr>
          <w:tag w:val="goog_rdk_28"/>
          <w:id w:val="2092970517"/>
        </w:sdtPr>
        <w:sdtEndPr/>
        <w:sdtContent/>
      </w:sdt>
      <w:sdt>
        <w:sdtPr>
          <w:tag w:val="goog_rdk_29"/>
          <w:id w:val="-1382471018"/>
        </w:sdtPr>
        <w:sdtEndPr/>
        <w:sdtContent/>
      </w:sdt>
      <w:r w:rsidR="0078415D">
        <w:rPr>
          <w:rFonts w:ascii="Times New Roman" w:eastAsia="Times New Roman" w:hAnsi="Times New Roman" w:cs="Times New Roman"/>
          <w:b/>
          <w:color w:val="212E39"/>
        </w:rPr>
        <w:t>Press Embargo Policy:</w:t>
      </w:r>
    </w:p>
    <w:p w14:paraId="75AB9A99" w14:textId="54670892" w:rsidR="00906317" w:rsidRDefault="0078415D">
      <w:pPr>
        <w:ind w:right="360"/>
        <w:rPr>
          <w:rFonts w:ascii="Times New Roman" w:eastAsia="Times New Roman" w:hAnsi="Times New Roman" w:cs="Times New Roman"/>
          <w:color w:val="212E39"/>
        </w:rPr>
      </w:pPr>
      <w:r>
        <w:rPr>
          <w:rFonts w:ascii="Times New Roman" w:eastAsia="Times New Roman" w:hAnsi="Times New Roman" w:cs="Times New Roman"/>
          <w:color w:val="212E39"/>
        </w:rPr>
        <w:t xml:space="preserve">Research presented at ASP meetings is embargoed until the time that the poster or talk is presented. </w:t>
      </w:r>
      <w:r>
        <w:rPr>
          <w:rFonts w:ascii="Times New Roman" w:eastAsia="Times New Roman" w:hAnsi="Times New Roman" w:cs="Times New Roman"/>
        </w:rPr>
        <w:t xml:space="preserve">Information and data from any poster or oral presentation may not be announced, publicized, or distributed before then, including still or moving </w:t>
      </w:r>
      <w:r>
        <w:rPr>
          <w:rFonts w:ascii="Times New Roman" w:eastAsia="Times New Roman" w:hAnsi="Times New Roman" w:cs="Times New Roman"/>
          <w:color w:val="212E39"/>
        </w:rPr>
        <w:t xml:space="preserve">images of figures, slides, posters, or other related materials before the presentation. </w:t>
      </w:r>
      <w:r w:rsidR="00906317">
        <w:rPr>
          <w:rFonts w:ascii="Times New Roman" w:eastAsia="Times New Roman" w:hAnsi="Times New Roman" w:cs="Times New Roman"/>
          <w:color w:val="212E39"/>
        </w:rPr>
        <w:t>If presenters use the “do not tweet” badge during their presentation or indicate that presentation information may not be shared, members of the press must honor all requests to not discuss</w:t>
      </w:r>
      <w:r w:rsidR="006F6E36">
        <w:rPr>
          <w:rFonts w:ascii="Times New Roman" w:eastAsia="Times New Roman" w:hAnsi="Times New Roman" w:cs="Times New Roman"/>
          <w:color w:val="212E39"/>
        </w:rPr>
        <w:t xml:space="preserve"> or write about</w:t>
      </w:r>
      <w:r w:rsidR="00906317">
        <w:rPr>
          <w:rFonts w:ascii="Times New Roman" w:eastAsia="Times New Roman" w:hAnsi="Times New Roman" w:cs="Times New Roman"/>
          <w:color w:val="212E39"/>
        </w:rPr>
        <w:t xml:space="preserve"> their work in any way.</w:t>
      </w:r>
    </w:p>
    <w:p w14:paraId="1BEC730E" w14:textId="59069848" w:rsidR="00EC432A" w:rsidRDefault="00EC432A">
      <w:pPr>
        <w:ind w:right="360"/>
        <w:rPr>
          <w:rFonts w:ascii="Times New Roman" w:eastAsia="Times New Roman" w:hAnsi="Times New Roman" w:cs="Times New Roman"/>
          <w:color w:val="212E39"/>
        </w:rPr>
      </w:pPr>
    </w:p>
    <w:p w14:paraId="6D0CE4D6" w14:textId="21A4B0E6" w:rsidR="00EC432A" w:rsidRDefault="00EC432A">
      <w:pPr>
        <w:ind w:right="360"/>
        <w:rPr>
          <w:rFonts w:ascii="Times New Roman" w:eastAsia="Times New Roman" w:hAnsi="Times New Roman" w:cs="Times New Roman"/>
        </w:rPr>
      </w:pPr>
      <w:r>
        <w:rPr>
          <w:rFonts w:ascii="Times New Roman" w:eastAsia="Times New Roman" w:hAnsi="Times New Roman" w:cs="Times New Roman"/>
          <w:color w:val="212E39"/>
        </w:rPr>
        <w:t>Please see ASP’s Intellectual Property and Social Media Policy for ASP meetings</w:t>
      </w:r>
      <w:r w:rsidR="00961F34">
        <w:rPr>
          <w:rFonts w:ascii="Times New Roman" w:eastAsia="Times New Roman" w:hAnsi="Times New Roman" w:cs="Times New Roman"/>
          <w:color w:val="212E39"/>
        </w:rPr>
        <w:t xml:space="preserve"> </w:t>
      </w:r>
      <w:hyperlink r:id="rId12" w:history="1">
        <w:r w:rsidR="00961F34" w:rsidRPr="00961F34">
          <w:rPr>
            <w:rStyle w:val="Hyperlink"/>
            <w:rFonts w:ascii="Times New Roman" w:eastAsia="Times New Roman" w:hAnsi="Times New Roman" w:cs="Times New Roman"/>
          </w:rPr>
          <w:t>here</w:t>
        </w:r>
      </w:hyperlink>
      <w:r w:rsidR="00961F34">
        <w:rPr>
          <w:rFonts w:ascii="Times New Roman" w:eastAsia="Times New Roman" w:hAnsi="Times New Roman" w:cs="Times New Roman"/>
          <w:color w:val="212E39"/>
        </w:rPr>
        <w:t>.</w:t>
      </w:r>
      <w:r w:rsidR="00961F34">
        <w:rPr>
          <w:rFonts w:ascii="Times New Roman" w:eastAsia="Times New Roman" w:hAnsi="Times New Roman" w:cs="Times New Roman"/>
        </w:rPr>
        <w:t xml:space="preserve"> </w:t>
      </w:r>
    </w:p>
    <w:p w14:paraId="00000027" w14:textId="77777777" w:rsidR="00420C4A" w:rsidRDefault="00420C4A" w:rsidP="00EC432A">
      <w:pPr>
        <w:ind w:right="360"/>
      </w:pPr>
    </w:p>
    <w:p w14:paraId="00000028" w14:textId="77777777" w:rsidR="00420C4A" w:rsidRDefault="0078415D">
      <w:pPr>
        <w:ind w:right="360"/>
        <w:rPr>
          <w:rFonts w:ascii="Times New Roman" w:eastAsia="Times New Roman" w:hAnsi="Times New Roman" w:cs="Times New Roman"/>
          <w:b/>
        </w:rPr>
      </w:pPr>
      <w:r>
        <w:rPr>
          <w:rFonts w:ascii="Times New Roman" w:eastAsia="Times New Roman" w:hAnsi="Times New Roman" w:cs="Times New Roman"/>
          <w:b/>
        </w:rPr>
        <w:t>Privacy:</w:t>
      </w:r>
    </w:p>
    <w:p w14:paraId="00000029" w14:textId="307124B1" w:rsidR="00420C4A" w:rsidRDefault="00A527FA" w:rsidP="00CA7B95">
      <w:pPr>
        <w:ind w:right="360"/>
      </w:pPr>
      <w:sdt>
        <w:sdtPr>
          <w:tag w:val="goog_rdk_3"/>
          <w:id w:val="-456175895"/>
        </w:sdtPr>
        <w:sdtEndPr/>
        <w:sdtContent/>
      </w:sdt>
      <w:sdt>
        <w:sdtPr>
          <w:tag w:val="goog_rdk_7"/>
          <w:id w:val="-1904831261"/>
        </w:sdtPr>
        <w:sdtEndPr/>
        <w:sdtContent/>
      </w:sdt>
      <w:sdt>
        <w:sdtPr>
          <w:tag w:val="goog_rdk_12"/>
          <w:id w:val="646625752"/>
        </w:sdtPr>
        <w:sdtEndPr/>
        <w:sdtContent/>
      </w:sdt>
      <w:sdt>
        <w:sdtPr>
          <w:tag w:val="goog_rdk_18"/>
          <w:id w:val="-415622362"/>
        </w:sdtPr>
        <w:sdtEndPr/>
        <w:sdtContent/>
      </w:sdt>
      <w:sdt>
        <w:sdtPr>
          <w:tag w:val="goog_rdk_25"/>
          <w:id w:val="-784882660"/>
        </w:sdtPr>
        <w:sdtEndPr/>
        <w:sdtContent/>
      </w:sdt>
      <w:bookmarkStart w:id="0" w:name="_GoBack"/>
      <w:bookmarkEnd w:id="0"/>
      <w:r w:rsidR="0078415D">
        <w:rPr>
          <w:rFonts w:ascii="Times New Roman" w:eastAsia="Times New Roman" w:hAnsi="Times New Roman" w:cs="Times New Roman"/>
        </w:rPr>
        <w:t>Information regarding media registrants is proprietary. ASP does not give, rent, or sell current or past information on ASP media registration lists</w:t>
      </w:r>
      <w:r w:rsidR="00906317">
        <w:rPr>
          <w:rFonts w:ascii="Times New Roman" w:eastAsia="Times New Roman" w:hAnsi="Times New Roman" w:cs="Times New Roman"/>
        </w:rPr>
        <w:t xml:space="preserve"> to members of the press</w:t>
      </w:r>
      <w:r w:rsidR="0078415D">
        <w:rPr>
          <w:rFonts w:ascii="Times New Roman" w:eastAsia="Times New Roman" w:hAnsi="Times New Roman" w:cs="Times New Roman"/>
        </w:rPr>
        <w:t xml:space="preserve">, including but not limited, to names and contact information. </w:t>
      </w:r>
    </w:p>
    <w:p w14:paraId="0000002A" w14:textId="77777777" w:rsidR="00420C4A" w:rsidRDefault="00420C4A">
      <w:pPr>
        <w:ind w:left="720" w:right="360"/>
      </w:pPr>
    </w:p>
    <w:p w14:paraId="0000002B" w14:textId="42A6ABEF" w:rsidR="00420C4A" w:rsidRDefault="0078415D">
      <w:pPr>
        <w:ind w:right="360"/>
        <w:rPr>
          <w:rFonts w:ascii="Times New Roman" w:eastAsia="Times New Roman" w:hAnsi="Times New Roman" w:cs="Times New Roman"/>
        </w:rPr>
      </w:pPr>
      <w:r>
        <w:rPr>
          <w:rFonts w:ascii="Times New Roman" w:eastAsia="Times New Roman" w:hAnsi="Times New Roman" w:cs="Times New Roman"/>
        </w:rPr>
        <w:t>Any issues not covered in this document are at the sole discretion of the ASP Board of Directors.</w:t>
      </w:r>
    </w:p>
    <w:p w14:paraId="0F1ECF83" w14:textId="2C0B8658" w:rsidR="00906317" w:rsidRDefault="00906317">
      <w:pPr>
        <w:ind w:right="360"/>
        <w:rPr>
          <w:rFonts w:ascii="Times New Roman" w:eastAsia="Times New Roman" w:hAnsi="Times New Roman" w:cs="Times New Roman"/>
        </w:rPr>
      </w:pPr>
    </w:p>
    <w:p w14:paraId="512DA8D2" w14:textId="711D8D37" w:rsidR="00906317" w:rsidRDefault="00906317">
      <w:pPr>
        <w:ind w:right="360"/>
        <w:rPr>
          <w:rFonts w:ascii="Times New Roman" w:eastAsia="Times New Roman" w:hAnsi="Times New Roman" w:cs="Times New Roman"/>
        </w:rPr>
      </w:pPr>
      <w:r>
        <w:rPr>
          <w:rFonts w:ascii="Times New Roman" w:eastAsia="Times New Roman" w:hAnsi="Times New Roman" w:cs="Times New Roman"/>
        </w:rPr>
        <w:t>Upon receiving a registered press badge, members of the press are pledging their diligence to act responsible</w:t>
      </w:r>
      <w:r w:rsidR="00EC432A">
        <w:rPr>
          <w:rFonts w:ascii="Times New Roman" w:eastAsia="Times New Roman" w:hAnsi="Times New Roman" w:cs="Times New Roman"/>
        </w:rPr>
        <w:t xml:space="preserve"> and adhere to </w:t>
      </w:r>
      <w:hyperlink r:id="rId13" w:history="1">
        <w:r w:rsidR="00EC432A" w:rsidRPr="00961F34">
          <w:rPr>
            <w:rStyle w:val="Hyperlink"/>
            <w:rFonts w:ascii="Times New Roman" w:eastAsia="Times New Roman" w:hAnsi="Times New Roman" w:cs="Times New Roman"/>
          </w:rPr>
          <w:t>ASP’s mission, values, and guiding principles</w:t>
        </w:r>
      </w:hyperlink>
      <w:r w:rsidR="00961F34">
        <w:rPr>
          <w:rFonts w:ascii="Times New Roman" w:eastAsia="Times New Roman" w:hAnsi="Times New Roman" w:cs="Times New Roman"/>
        </w:rPr>
        <w:t>.</w:t>
      </w:r>
      <w:r>
        <w:rPr>
          <w:rFonts w:ascii="Times New Roman" w:eastAsia="Times New Roman" w:hAnsi="Times New Roman" w:cs="Times New Roman"/>
        </w:rPr>
        <w:t xml:space="preserve"> ASP welcomes your </w:t>
      </w:r>
      <w:r w:rsidR="00EC432A">
        <w:rPr>
          <w:rFonts w:ascii="Times New Roman" w:eastAsia="Times New Roman" w:hAnsi="Times New Roman" w:cs="Times New Roman"/>
        </w:rPr>
        <w:t>interest in</w:t>
      </w:r>
      <w:r>
        <w:rPr>
          <w:rFonts w:ascii="Times New Roman" w:eastAsia="Times New Roman" w:hAnsi="Times New Roman" w:cs="Times New Roman"/>
        </w:rPr>
        <w:t xml:space="preserve"> reporting and working with primatologists. The society thanks you for sharing primatological work with the public, given the value and </w:t>
      </w:r>
      <w:r w:rsidR="00EC432A">
        <w:rPr>
          <w:rFonts w:ascii="Times New Roman" w:eastAsia="Times New Roman" w:hAnsi="Times New Roman" w:cs="Times New Roman"/>
        </w:rPr>
        <w:t>importance</w:t>
      </w:r>
      <w:r>
        <w:rPr>
          <w:rFonts w:ascii="Times New Roman" w:eastAsia="Times New Roman" w:hAnsi="Times New Roman" w:cs="Times New Roman"/>
        </w:rPr>
        <w:t xml:space="preserve"> of primatological research for conservation, animal welfare, and beyond. </w:t>
      </w:r>
      <w:r w:rsidR="00961F34">
        <w:rPr>
          <w:rFonts w:ascii="Times New Roman" w:eastAsia="Times New Roman" w:hAnsi="Times New Roman" w:cs="Times New Roman"/>
        </w:rPr>
        <w:t>M</w:t>
      </w:r>
      <w:r>
        <w:rPr>
          <w:rFonts w:ascii="Times New Roman" w:eastAsia="Times New Roman" w:hAnsi="Times New Roman" w:cs="Times New Roman"/>
        </w:rPr>
        <w:t>ore information about ASP’s research</w:t>
      </w:r>
      <w:r w:rsidR="00961F34">
        <w:rPr>
          <w:rFonts w:ascii="Times New Roman" w:eastAsia="Times New Roman" w:hAnsi="Times New Roman" w:cs="Times New Roman"/>
        </w:rPr>
        <w:t xml:space="preserve"> with nonhuman primates can be found </w:t>
      </w:r>
      <w:hyperlink r:id="rId14" w:history="1">
        <w:r w:rsidR="00961F34" w:rsidRPr="00961F34">
          <w:rPr>
            <w:rStyle w:val="Hyperlink"/>
            <w:rFonts w:ascii="Times New Roman" w:eastAsia="Times New Roman" w:hAnsi="Times New Roman" w:cs="Times New Roman"/>
          </w:rPr>
          <w:t>here</w:t>
        </w:r>
      </w:hyperlink>
      <w:r w:rsidR="00961F34">
        <w:rPr>
          <w:rFonts w:ascii="Times New Roman" w:eastAsia="Times New Roman" w:hAnsi="Times New Roman" w:cs="Times New Roman"/>
        </w:rPr>
        <w:t>.</w:t>
      </w:r>
    </w:p>
    <w:p w14:paraId="0000002C" w14:textId="77777777" w:rsidR="00420C4A" w:rsidRDefault="00420C4A">
      <w:pPr>
        <w:pStyle w:val="Heading2"/>
        <w:spacing w:before="0" w:after="180"/>
        <w:ind w:right="360"/>
        <w:rPr>
          <w:rFonts w:ascii="Roboto" w:eastAsia="Roboto" w:hAnsi="Roboto" w:cs="Roboto"/>
          <w:color w:val="222222"/>
          <w:sz w:val="33"/>
          <w:szCs w:val="33"/>
        </w:rPr>
      </w:pPr>
    </w:p>
    <w:p w14:paraId="0000002D" w14:textId="77777777" w:rsidR="00420C4A" w:rsidRDefault="00420C4A">
      <w:pPr>
        <w:rPr>
          <w:rFonts w:ascii="Times New Roman" w:eastAsia="Times New Roman" w:hAnsi="Times New Roman" w:cs="Times New Roman"/>
        </w:rPr>
      </w:pPr>
    </w:p>
    <w:p w14:paraId="0000002E" w14:textId="77777777" w:rsidR="00420C4A" w:rsidRDefault="0078415D">
      <w:pPr>
        <w:rPr>
          <w:rFonts w:ascii="Times New Roman" w:eastAsia="Times New Roman" w:hAnsi="Times New Roman" w:cs="Times New Roman"/>
        </w:rPr>
      </w:pPr>
      <w:r>
        <w:br w:type="page"/>
      </w:r>
    </w:p>
    <w:p w14:paraId="0000002F" w14:textId="77777777" w:rsidR="00420C4A" w:rsidRDefault="0078415D">
      <w:pPr>
        <w:ind w:righ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ASP Press Badge Application Form</w:t>
      </w:r>
    </w:p>
    <w:p w14:paraId="00000030" w14:textId="77777777" w:rsidR="00420C4A" w:rsidRDefault="00420C4A">
      <w:pPr>
        <w:ind w:right="360"/>
        <w:jc w:val="center"/>
        <w:rPr>
          <w:rFonts w:ascii="Times New Roman" w:eastAsia="Times New Roman" w:hAnsi="Times New Roman" w:cs="Times New Roman"/>
        </w:rPr>
      </w:pPr>
    </w:p>
    <w:p w14:paraId="00000032" w14:textId="77777777" w:rsidR="00420C4A" w:rsidRDefault="0078415D">
      <w:pPr>
        <w:pBdr>
          <w:top w:val="nil"/>
          <w:left w:val="nil"/>
          <w:bottom w:val="nil"/>
          <w:right w:val="nil"/>
          <w:between w:val="nil"/>
        </w:pBdr>
        <w:spacing w:line="480" w:lineRule="auto"/>
        <w:ind w:right="360"/>
        <w:rPr>
          <w:rFonts w:ascii="Times New Roman" w:eastAsia="Times New Roman" w:hAnsi="Times New Roman" w:cs="Times New Roman"/>
          <w:color w:val="000000"/>
        </w:rPr>
      </w:pPr>
      <w:r>
        <w:rPr>
          <w:rFonts w:ascii="Times New Roman" w:eastAsia="Times New Roman" w:hAnsi="Times New Roman" w:cs="Times New Roman"/>
          <w:color w:val="000000"/>
        </w:rPr>
        <w:t>Name _______________________________________</w:t>
      </w:r>
    </w:p>
    <w:p w14:paraId="00000033" w14:textId="77777777" w:rsidR="00420C4A" w:rsidRDefault="0078415D">
      <w:pPr>
        <w:pBdr>
          <w:top w:val="nil"/>
          <w:left w:val="nil"/>
          <w:bottom w:val="nil"/>
          <w:right w:val="nil"/>
          <w:between w:val="nil"/>
        </w:pBdr>
        <w:spacing w:line="480" w:lineRule="auto"/>
        <w:ind w:righ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Job Title _____________________________________  </w:t>
      </w:r>
    </w:p>
    <w:p w14:paraId="00000034" w14:textId="77777777" w:rsidR="00420C4A" w:rsidRDefault="0078415D">
      <w:pPr>
        <w:pBdr>
          <w:top w:val="nil"/>
          <w:left w:val="nil"/>
          <w:bottom w:val="nil"/>
          <w:right w:val="nil"/>
          <w:between w:val="nil"/>
        </w:pBdr>
        <w:spacing w:line="480" w:lineRule="auto"/>
        <w:ind w:right="360"/>
        <w:rPr>
          <w:rFonts w:ascii="Times New Roman" w:eastAsia="Times New Roman" w:hAnsi="Times New Roman" w:cs="Times New Roman"/>
          <w:color w:val="000000"/>
        </w:rPr>
      </w:pPr>
      <w:r>
        <w:rPr>
          <w:rFonts w:ascii="Times New Roman" w:eastAsia="Times New Roman" w:hAnsi="Times New Roman" w:cs="Times New Roman"/>
          <w:color w:val="000000"/>
        </w:rPr>
        <w:t>Full Address ________________________________________________________________</w:t>
      </w:r>
    </w:p>
    <w:p w14:paraId="00000035" w14:textId="77777777" w:rsidR="00420C4A" w:rsidRDefault="0078415D">
      <w:pPr>
        <w:pBdr>
          <w:top w:val="nil"/>
          <w:left w:val="nil"/>
          <w:bottom w:val="nil"/>
          <w:right w:val="nil"/>
          <w:between w:val="nil"/>
        </w:pBdr>
        <w:spacing w:line="480" w:lineRule="auto"/>
        <w:ind w:right="360"/>
        <w:rPr>
          <w:rFonts w:ascii="Times New Roman" w:eastAsia="Times New Roman" w:hAnsi="Times New Roman" w:cs="Times New Roman"/>
          <w:color w:val="000000"/>
        </w:rPr>
      </w:pPr>
      <w:r>
        <w:rPr>
          <w:rFonts w:ascii="Times New Roman" w:eastAsia="Times New Roman" w:hAnsi="Times New Roman" w:cs="Times New Roman"/>
          <w:color w:val="000000"/>
        </w:rPr>
        <w:t>Phone number ____________________    Email address _____________________________</w:t>
      </w:r>
    </w:p>
    <w:p w14:paraId="00000036" w14:textId="02480C97" w:rsidR="00420C4A" w:rsidRDefault="0078415D">
      <w:pPr>
        <w:pBdr>
          <w:top w:val="nil"/>
          <w:left w:val="nil"/>
          <w:bottom w:val="nil"/>
          <w:right w:val="nil"/>
          <w:between w:val="nil"/>
        </w:pBdr>
        <w:spacing w:line="480" w:lineRule="auto"/>
        <w:ind w:righ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media organization </w:t>
      </w:r>
      <w:r w:rsidR="00774B97">
        <w:rPr>
          <w:rFonts w:ascii="Times New Roman" w:eastAsia="Times New Roman" w:hAnsi="Times New Roman" w:cs="Times New Roman"/>
          <w:color w:val="000000"/>
        </w:rPr>
        <w:t xml:space="preserve">you </w:t>
      </w:r>
      <w:r>
        <w:rPr>
          <w:rFonts w:ascii="Times New Roman" w:eastAsia="Times New Roman" w:hAnsi="Times New Roman" w:cs="Times New Roman"/>
          <w:color w:val="000000"/>
        </w:rPr>
        <w:t xml:space="preserve">represent ____________________________________________ </w:t>
      </w:r>
    </w:p>
    <w:p w14:paraId="00000037" w14:textId="77777777" w:rsidR="00420C4A" w:rsidRDefault="0078415D">
      <w:pPr>
        <w:pBdr>
          <w:top w:val="nil"/>
          <w:left w:val="nil"/>
          <w:bottom w:val="nil"/>
          <w:right w:val="nil"/>
          <w:between w:val="nil"/>
        </w:pBdr>
        <w:spacing w:line="480" w:lineRule="auto"/>
        <w:ind w:righ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 of Assignment or Managing Editor _________________________________________  </w:t>
      </w:r>
    </w:p>
    <w:p w14:paraId="00000038" w14:textId="77777777" w:rsidR="00420C4A" w:rsidRDefault="0078415D">
      <w:pPr>
        <w:pBdr>
          <w:top w:val="nil"/>
          <w:left w:val="nil"/>
          <w:bottom w:val="nil"/>
          <w:right w:val="nil"/>
          <w:between w:val="nil"/>
        </w:pBdr>
        <w:spacing w:line="480" w:lineRule="auto"/>
        <w:ind w:righ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Phone number _____________________ </w:t>
      </w:r>
    </w:p>
    <w:p w14:paraId="00000039" w14:textId="77777777" w:rsidR="00420C4A" w:rsidRDefault="0078415D">
      <w:pPr>
        <w:pBdr>
          <w:top w:val="nil"/>
          <w:left w:val="nil"/>
          <w:bottom w:val="nil"/>
          <w:right w:val="nil"/>
          <w:between w:val="nil"/>
        </w:pBdr>
        <w:spacing w:line="480" w:lineRule="auto"/>
        <w:ind w:right="360"/>
        <w:rPr>
          <w:rFonts w:ascii="Times New Roman" w:eastAsia="Times New Roman" w:hAnsi="Times New Roman" w:cs="Times New Roman"/>
          <w:color w:val="000000"/>
        </w:rPr>
      </w:pPr>
      <w:r>
        <w:rPr>
          <w:rFonts w:ascii="Times New Roman" w:eastAsia="Times New Roman" w:hAnsi="Times New Roman" w:cs="Times New Roman"/>
          <w:color w:val="000000"/>
        </w:rPr>
        <w:t>Please indicate the annual meeting you want to attend (location/year) ___________________</w:t>
      </w:r>
    </w:p>
    <w:p w14:paraId="0033CA36" w14:textId="11CA9A73" w:rsidR="00B17372" w:rsidRDefault="00B17372">
      <w:pPr>
        <w:pBdr>
          <w:top w:val="nil"/>
          <w:left w:val="nil"/>
          <w:bottom w:val="nil"/>
          <w:right w:val="nil"/>
          <w:between w:val="nil"/>
        </w:pBdr>
        <w:spacing w:line="480" w:lineRule="auto"/>
        <w:ind w:right="360"/>
        <w:rPr>
          <w:rFonts w:ascii="Times New Roman" w:eastAsia="Times New Roman" w:hAnsi="Times New Roman" w:cs="Times New Roman"/>
          <w:color w:val="000000"/>
        </w:rPr>
      </w:pPr>
      <w:r>
        <w:rPr>
          <w:rFonts w:ascii="Times New Roman" w:eastAsia="Times New Roman" w:hAnsi="Times New Roman" w:cs="Times New Roman"/>
          <w:color w:val="000000"/>
        </w:rPr>
        <w:t>Are you requesting limited access or full access</w:t>
      </w:r>
      <w:r w:rsidR="00774B97">
        <w:rPr>
          <w:rFonts w:ascii="Times New Roman" w:eastAsia="Times New Roman" w:hAnsi="Times New Roman" w:cs="Times New Roman"/>
          <w:color w:val="000000"/>
        </w:rPr>
        <w:t xml:space="preserve"> to the meeting</w:t>
      </w:r>
      <w:r>
        <w:rPr>
          <w:rFonts w:ascii="Times New Roman" w:eastAsia="Times New Roman" w:hAnsi="Times New Roman" w:cs="Times New Roman"/>
          <w:color w:val="000000"/>
        </w:rPr>
        <w:t>? ____________________</w:t>
      </w:r>
    </w:p>
    <w:p w14:paraId="0000003A" w14:textId="77777777" w:rsidR="00420C4A" w:rsidRDefault="0078415D">
      <w:pPr>
        <w:pBdr>
          <w:top w:val="nil"/>
          <w:left w:val="nil"/>
          <w:bottom w:val="nil"/>
          <w:right w:val="nil"/>
          <w:between w:val="nil"/>
        </w:pBdr>
        <w:spacing w:line="480" w:lineRule="auto"/>
        <w:ind w:righ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Would you like to interview someone in particular (e.g., ASP officer, presenter), and if so, whom? ____________________________________________________________________ </w:t>
      </w:r>
    </w:p>
    <w:p w14:paraId="0000003B" w14:textId="77777777" w:rsidR="00420C4A" w:rsidRDefault="0078415D">
      <w:pPr>
        <w:pBdr>
          <w:top w:val="nil"/>
          <w:left w:val="nil"/>
          <w:bottom w:val="nil"/>
          <w:right w:val="nil"/>
          <w:between w:val="nil"/>
        </w:pBdr>
        <w:spacing w:line="480" w:lineRule="auto"/>
        <w:ind w:right="360"/>
        <w:rPr>
          <w:rFonts w:ascii="Times New Roman" w:eastAsia="Times New Roman" w:hAnsi="Times New Roman" w:cs="Times New Roman"/>
          <w:color w:val="000000"/>
        </w:rPr>
      </w:pPr>
      <w:r>
        <w:rPr>
          <w:rFonts w:ascii="Times New Roman" w:eastAsia="Times New Roman" w:hAnsi="Times New Roman" w:cs="Times New Roman"/>
          <w:color w:val="000000"/>
        </w:rPr>
        <w:t>What is the topic of the article on which you are working?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3C" w14:textId="77777777" w:rsidR="00420C4A" w:rsidRDefault="0078415D">
      <w:pPr>
        <w:pBdr>
          <w:top w:val="nil"/>
          <w:left w:val="nil"/>
          <w:bottom w:val="nil"/>
          <w:right w:val="nil"/>
          <w:between w:val="nil"/>
        </w:pBdr>
        <w:spacing w:line="480" w:lineRule="auto"/>
        <w:ind w:right="360"/>
        <w:rPr>
          <w:rFonts w:ascii="Times New Roman" w:eastAsia="Times New Roman" w:hAnsi="Times New Roman" w:cs="Times New Roman"/>
          <w:color w:val="000000"/>
        </w:rPr>
      </w:pPr>
      <w:r>
        <w:rPr>
          <w:rFonts w:ascii="Times New Roman" w:eastAsia="Times New Roman" w:hAnsi="Times New Roman" w:cs="Times New Roman"/>
          <w:color w:val="000000"/>
        </w:rPr>
        <w:t>When do you expect the piece to be published? ____________________________________</w:t>
      </w:r>
    </w:p>
    <w:p w14:paraId="0000003D" w14:textId="77777777" w:rsidR="00420C4A" w:rsidRDefault="0078415D">
      <w:pPr>
        <w:pBdr>
          <w:top w:val="nil"/>
          <w:left w:val="nil"/>
          <w:bottom w:val="nil"/>
          <w:right w:val="nil"/>
          <w:between w:val="nil"/>
        </w:pBdr>
        <w:ind w:righ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My signature below indicates that I have read and will abide by the ASP Media Policy and the ASP Code of Conduct Policy. I understand that the ASP reserves the right to revoke my press badge and expel me from the meeting if I violate any aspect of either of these policies. </w:t>
      </w:r>
    </w:p>
    <w:p w14:paraId="0000003E" w14:textId="77777777" w:rsidR="00420C4A" w:rsidRDefault="00420C4A">
      <w:pPr>
        <w:pBdr>
          <w:top w:val="nil"/>
          <w:left w:val="nil"/>
          <w:bottom w:val="nil"/>
          <w:right w:val="nil"/>
          <w:between w:val="nil"/>
        </w:pBdr>
        <w:ind w:right="360"/>
        <w:rPr>
          <w:rFonts w:ascii="Times New Roman" w:eastAsia="Times New Roman" w:hAnsi="Times New Roman" w:cs="Times New Roman"/>
          <w:color w:val="000000"/>
        </w:rPr>
      </w:pPr>
    </w:p>
    <w:p w14:paraId="0000003F" w14:textId="77777777" w:rsidR="00420C4A" w:rsidRDefault="00420C4A">
      <w:pPr>
        <w:pBdr>
          <w:top w:val="nil"/>
          <w:left w:val="nil"/>
          <w:bottom w:val="nil"/>
          <w:right w:val="nil"/>
          <w:between w:val="nil"/>
        </w:pBdr>
        <w:ind w:right="360"/>
        <w:rPr>
          <w:rFonts w:ascii="Times New Roman" w:eastAsia="Times New Roman" w:hAnsi="Times New Roman" w:cs="Times New Roman"/>
          <w:color w:val="000000"/>
        </w:rPr>
      </w:pPr>
    </w:p>
    <w:p w14:paraId="00000040" w14:textId="77777777" w:rsidR="00420C4A" w:rsidRDefault="0078415D">
      <w:pPr>
        <w:spacing w:line="480" w:lineRule="auto"/>
        <w:ind w:right="360"/>
        <w:rPr>
          <w:rFonts w:ascii="Times New Roman" w:eastAsia="Times New Roman" w:hAnsi="Times New Roman" w:cs="Times New Roman"/>
        </w:rPr>
      </w:pPr>
      <w:r>
        <w:rPr>
          <w:rFonts w:ascii="Times New Roman" w:eastAsia="Times New Roman" w:hAnsi="Times New Roman" w:cs="Times New Roman"/>
        </w:rPr>
        <w:t>Signature________________________________________________________ Date___________________________________</w:t>
      </w:r>
    </w:p>
    <w:sectPr w:rsidR="00420C4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3B3DA3E" w16cex:dateUtc="2024-06-10T20:41:00Z"/>
  <w16cex:commentExtensible w16cex:durableId="134EAE32" w16cex:dateUtc="2024-06-10T20:42:00Z"/>
  <w16cex:commentExtensible w16cex:durableId="7EABFE86" w16cex:dateUtc="2024-06-10T20:46:00Z"/>
  <w16cex:commentExtensible w16cex:durableId="699FD8D7" w16cex:dateUtc="2024-06-10T20:46:00Z"/>
  <w16cex:commentExtensible w16cex:durableId="396FD9D7" w16cex:dateUtc="2024-06-11T23: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7C34D" w14:textId="77777777" w:rsidR="00A527FA" w:rsidRDefault="00A527FA">
      <w:r>
        <w:separator/>
      </w:r>
    </w:p>
  </w:endnote>
  <w:endnote w:type="continuationSeparator" w:id="0">
    <w:p w14:paraId="092F91D3" w14:textId="77777777" w:rsidR="00A527FA" w:rsidRDefault="00A52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00803BFF-62F2-444C-B7C9-892847B690AD}"/>
    <w:embedBold r:id="rId2" w:fontKey="{B32636C2-A7BB-4579-8B84-BB7E951EC3C8}"/>
  </w:font>
  <w:font w:name="Calibri Light">
    <w:panose1 w:val="020F0302020204030204"/>
    <w:charset w:val="00"/>
    <w:family w:val="swiss"/>
    <w:pitch w:val="variable"/>
    <w:sig w:usb0="E4002EFF" w:usb1="C000247B" w:usb2="00000009" w:usb3="00000000" w:csb0="000001FF" w:csb1="00000000"/>
    <w:embedRegular r:id="rId3" w:fontKey="{B71B7B9E-9EEE-41E5-99A8-6AF11ADF068B}"/>
    <w:embedItalic r:id="rId4" w:fontKey="{6C8214F4-FD5C-4C8D-BD82-ABFF219290A8}"/>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752013B-342F-4CD5-909F-A7298FC97715}"/>
    <w:embedItalic r:id="rId6" w:fontKey="{A8C95208-170E-4946-94AA-257CED35EED8}"/>
  </w:font>
  <w:font w:name="Roboto">
    <w:charset w:val="00"/>
    <w:family w:val="auto"/>
    <w:pitch w:val="variable"/>
    <w:sig w:usb0="E0000AFF" w:usb1="5000217F" w:usb2="00000021" w:usb3="00000000" w:csb0="0000019F" w:csb1="00000000"/>
    <w:embedBold r:id="rId7" w:fontKey="{CBFC617D-BE6A-40D9-B1BD-00CAC4704674}"/>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4" w14:textId="77777777" w:rsidR="00420C4A" w:rsidRDefault="00420C4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6" w14:textId="77777777" w:rsidR="00420C4A" w:rsidRDefault="00420C4A">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5" w14:textId="77777777" w:rsidR="00420C4A" w:rsidRDefault="00420C4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F1B7B" w14:textId="77777777" w:rsidR="00A527FA" w:rsidRDefault="00A527FA">
      <w:r>
        <w:separator/>
      </w:r>
    </w:p>
  </w:footnote>
  <w:footnote w:type="continuationSeparator" w:id="0">
    <w:p w14:paraId="562F4168" w14:textId="77777777" w:rsidR="00A527FA" w:rsidRDefault="00A52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2" w14:textId="77777777" w:rsidR="00420C4A" w:rsidRDefault="00420C4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1" w14:textId="77777777" w:rsidR="00420C4A" w:rsidRDefault="00420C4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3" w14:textId="77777777" w:rsidR="00420C4A" w:rsidRDefault="00420C4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61C8"/>
    <w:multiLevelType w:val="hybridMultilevel"/>
    <w:tmpl w:val="25629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00EFF"/>
    <w:multiLevelType w:val="multilevel"/>
    <w:tmpl w:val="E0C6CD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13611A0"/>
    <w:multiLevelType w:val="multilevel"/>
    <w:tmpl w:val="CF36D9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2DA671A"/>
    <w:multiLevelType w:val="multilevel"/>
    <w:tmpl w:val="180CD7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doc-id" w:val="X649L799H189E791"/>
    <w:docVar w:name="paperpile-doc-name" w:val="ASP Journalist Policy_2024.docx"/>
  </w:docVars>
  <w:rsids>
    <w:rsidRoot w:val="00420C4A"/>
    <w:rsid w:val="0000224B"/>
    <w:rsid w:val="0004656C"/>
    <w:rsid w:val="0006206A"/>
    <w:rsid w:val="0012327B"/>
    <w:rsid w:val="00135083"/>
    <w:rsid w:val="00137256"/>
    <w:rsid w:val="001B72F8"/>
    <w:rsid w:val="00255DBF"/>
    <w:rsid w:val="002B35D7"/>
    <w:rsid w:val="003B74CA"/>
    <w:rsid w:val="00420C4A"/>
    <w:rsid w:val="00423045"/>
    <w:rsid w:val="00446DEB"/>
    <w:rsid w:val="00480669"/>
    <w:rsid w:val="004C0FF1"/>
    <w:rsid w:val="005930CA"/>
    <w:rsid w:val="005B69E2"/>
    <w:rsid w:val="005D3EA9"/>
    <w:rsid w:val="00693267"/>
    <w:rsid w:val="006A1A4E"/>
    <w:rsid w:val="006D7CA0"/>
    <w:rsid w:val="006F6E36"/>
    <w:rsid w:val="00720D5B"/>
    <w:rsid w:val="00736591"/>
    <w:rsid w:val="00774B97"/>
    <w:rsid w:val="0078415D"/>
    <w:rsid w:val="0081583A"/>
    <w:rsid w:val="00826FFF"/>
    <w:rsid w:val="00843032"/>
    <w:rsid w:val="008939A9"/>
    <w:rsid w:val="008A6EF5"/>
    <w:rsid w:val="008C4823"/>
    <w:rsid w:val="008D792D"/>
    <w:rsid w:val="00906317"/>
    <w:rsid w:val="009177C1"/>
    <w:rsid w:val="00936D6A"/>
    <w:rsid w:val="00945218"/>
    <w:rsid w:val="00961F34"/>
    <w:rsid w:val="009A0117"/>
    <w:rsid w:val="009E5A8C"/>
    <w:rsid w:val="009F2DB4"/>
    <w:rsid w:val="00A527FA"/>
    <w:rsid w:val="00AF2FAD"/>
    <w:rsid w:val="00B13A10"/>
    <w:rsid w:val="00B17372"/>
    <w:rsid w:val="00B459E3"/>
    <w:rsid w:val="00B95D0C"/>
    <w:rsid w:val="00BF0A16"/>
    <w:rsid w:val="00CA7B95"/>
    <w:rsid w:val="00CC44FC"/>
    <w:rsid w:val="00EB20D1"/>
    <w:rsid w:val="00EC432A"/>
    <w:rsid w:val="00EC60D0"/>
    <w:rsid w:val="00EE22C5"/>
    <w:rsid w:val="00EF3F0A"/>
    <w:rsid w:val="00F62DAD"/>
    <w:rsid w:val="00F92CAC"/>
    <w:rsid w:val="00F94A65"/>
    <w:rsid w:val="00FD10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5616F"/>
  <w15:docId w15:val="{64700172-ABD2-384D-ACD9-32F90CB1B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BD577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D577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326B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BD5779"/>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BD5779"/>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D5779"/>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BD5779"/>
  </w:style>
  <w:style w:type="character" w:styleId="Strong">
    <w:name w:val="Strong"/>
    <w:basedOn w:val="DefaultParagraphFont"/>
    <w:uiPriority w:val="22"/>
    <w:qFormat/>
    <w:rsid w:val="00BD5779"/>
    <w:rPr>
      <w:b/>
      <w:bCs/>
    </w:rPr>
  </w:style>
  <w:style w:type="character" w:customStyle="1" w:styleId="Heading3Char">
    <w:name w:val="Heading 3 Char"/>
    <w:basedOn w:val="DefaultParagraphFont"/>
    <w:link w:val="Heading3"/>
    <w:uiPriority w:val="9"/>
    <w:semiHidden/>
    <w:rsid w:val="00BD577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BD5779"/>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BD5779"/>
    <w:rPr>
      <w:color w:val="0563C1" w:themeColor="hyperlink"/>
      <w:u w:val="single"/>
    </w:rPr>
  </w:style>
  <w:style w:type="character" w:styleId="Emphasis">
    <w:name w:val="Emphasis"/>
    <w:basedOn w:val="DefaultParagraphFont"/>
    <w:uiPriority w:val="20"/>
    <w:qFormat/>
    <w:rsid w:val="00BD5779"/>
    <w:rPr>
      <w:i/>
      <w:iCs/>
    </w:rPr>
  </w:style>
  <w:style w:type="character" w:customStyle="1" w:styleId="Heading4Char">
    <w:name w:val="Heading 4 Char"/>
    <w:basedOn w:val="DefaultParagraphFont"/>
    <w:link w:val="Heading4"/>
    <w:uiPriority w:val="9"/>
    <w:semiHidden/>
    <w:rsid w:val="008326B7"/>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C01DDE"/>
    <w:pPr>
      <w:ind w:left="720"/>
      <w:contextualSpacing/>
    </w:pPr>
  </w:style>
  <w:style w:type="character" w:styleId="FollowedHyperlink">
    <w:name w:val="FollowedHyperlink"/>
    <w:basedOn w:val="DefaultParagraphFont"/>
    <w:uiPriority w:val="99"/>
    <w:semiHidden/>
    <w:unhideWhenUsed/>
    <w:rsid w:val="008B5CAF"/>
    <w:rPr>
      <w:color w:val="954F72" w:themeColor="followedHyperlink"/>
      <w:u w:val="single"/>
    </w:rPr>
  </w:style>
  <w:style w:type="paragraph" w:customStyle="1" w:styleId="Default">
    <w:name w:val="Default"/>
    <w:rsid w:val="00DF48B9"/>
    <w:pPr>
      <w:autoSpaceDE w:val="0"/>
      <w:autoSpaceDN w:val="0"/>
      <w:adjustRightInd w:val="0"/>
    </w:pPr>
    <w:rPr>
      <w:rFonts w:ascii="Arial" w:hAnsi="Arial" w:cs="Arial"/>
      <w:color w:val="000000"/>
    </w:rPr>
  </w:style>
  <w:style w:type="character" w:styleId="UnresolvedMention">
    <w:name w:val="Unresolved Mention"/>
    <w:basedOn w:val="DefaultParagraphFont"/>
    <w:uiPriority w:val="99"/>
    <w:rsid w:val="00957D2A"/>
    <w:rPr>
      <w:color w:val="605E5C"/>
      <w:shd w:val="clear" w:color="auto" w:fill="E1DFDD"/>
    </w:rPr>
  </w:style>
  <w:style w:type="character" w:styleId="CommentReference">
    <w:name w:val="annotation reference"/>
    <w:basedOn w:val="DefaultParagraphFont"/>
    <w:uiPriority w:val="99"/>
    <w:semiHidden/>
    <w:unhideWhenUsed/>
    <w:rsid w:val="003157B6"/>
    <w:rPr>
      <w:sz w:val="16"/>
      <w:szCs w:val="16"/>
    </w:rPr>
  </w:style>
  <w:style w:type="paragraph" w:styleId="CommentText">
    <w:name w:val="annotation text"/>
    <w:basedOn w:val="Normal"/>
    <w:link w:val="CommentTextChar"/>
    <w:uiPriority w:val="99"/>
    <w:unhideWhenUsed/>
    <w:rsid w:val="003157B6"/>
    <w:rPr>
      <w:sz w:val="20"/>
      <w:szCs w:val="20"/>
    </w:rPr>
  </w:style>
  <w:style w:type="character" w:customStyle="1" w:styleId="CommentTextChar">
    <w:name w:val="Comment Text Char"/>
    <w:basedOn w:val="DefaultParagraphFont"/>
    <w:link w:val="CommentText"/>
    <w:uiPriority w:val="99"/>
    <w:rsid w:val="003157B6"/>
    <w:rPr>
      <w:sz w:val="20"/>
      <w:szCs w:val="20"/>
    </w:rPr>
  </w:style>
  <w:style w:type="paragraph" w:styleId="CommentSubject">
    <w:name w:val="annotation subject"/>
    <w:basedOn w:val="CommentText"/>
    <w:next w:val="CommentText"/>
    <w:link w:val="CommentSubjectChar"/>
    <w:uiPriority w:val="99"/>
    <w:semiHidden/>
    <w:unhideWhenUsed/>
    <w:rsid w:val="003157B6"/>
    <w:rPr>
      <w:b/>
      <w:bCs/>
    </w:rPr>
  </w:style>
  <w:style w:type="character" w:customStyle="1" w:styleId="CommentSubjectChar">
    <w:name w:val="Comment Subject Char"/>
    <w:basedOn w:val="CommentTextChar"/>
    <w:link w:val="CommentSubject"/>
    <w:uiPriority w:val="99"/>
    <w:semiHidden/>
    <w:rsid w:val="003157B6"/>
    <w:rPr>
      <w:b/>
      <w:bCs/>
      <w:sz w:val="20"/>
      <w:szCs w:val="20"/>
    </w:rPr>
  </w:style>
  <w:style w:type="paragraph" w:styleId="BalloonText">
    <w:name w:val="Balloon Text"/>
    <w:basedOn w:val="Normal"/>
    <w:link w:val="BalloonTextChar"/>
    <w:uiPriority w:val="99"/>
    <w:semiHidden/>
    <w:unhideWhenUsed/>
    <w:rsid w:val="003157B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57B6"/>
    <w:rPr>
      <w:rFonts w:ascii="Times New Roman" w:hAnsi="Times New Roman" w:cs="Times New Roman"/>
      <w:sz w:val="18"/>
      <w:szCs w:val="18"/>
    </w:rPr>
  </w:style>
  <w:style w:type="paragraph" w:styleId="Revision">
    <w:name w:val="Revision"/>
    <w:hidden/>
    <w:uiPriority w:val="99"/>
    <w:semiHidden/>
    <w:rsid w:val="007A0035"/>
  </w:style>
  <w:style w:type="paragraph" w:styleId="Header">
    <w:name w:val="header"/>
    <w:basedOn w:val="Normal"/>
    <w:link w:val="HeaderChar"/>
    <w:uiPriority w:val="99"/>
    <w:unhideWhenUsed/>
    <w:rsid w:val="004347D1"/>
    <w:pPr>
      <w:tabs>
        <w:tab w:val="center" w:pos="4680"/>
        <w:tab w:val="right" w:pos="9360"/>
      </w:tabs>
    </w:pPr>
  </w:style>
  <w:style w:type="character" w:customStyle="1" w:styleId="HeaderChar">
    <w:name w:val="Header Char"/>
    <w:basedOn w:val="DefaultParagraphFont"/>
    <w:link w:val="Header"/>
    <w:uiPriority w:val="99"/>
    <w:rsid w:val="004347D1"/>
  </w:style>
  <w:style w:type="paragraph" w:styleId="Footer">
    <w:name w:val="footer"/>
    <w:basedOn w:val="Normal"/>
    <w:link w:val="FooterChar"/>
    <w:uiPriority w:val="99"/>
    <w:unhideWhenUsed/>
    <w:rsid w:val="004347D1"/>
    <w:pPr>
      <w:tabs>
        <w:tab w:val="center" w:pos="4680"/>
        <w:tab w:val="right" w:pos="9360"/>
      </w:tabs>
    </w:pPr>
  </w:style>
  <w:style w:type="character" w:customStyle="1" w:styleId="FooterChar">
    <w:name w:val="Footer Char"/>
    <w:basedOn w:val="DefaultParagraphFont"/>
    <w:link w:val="Footer"/>
    <w:uiPriority w:val="99"/>
    <w:rsid w:val="004347D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edia@asp.org" TargetMode="External"/><Relationship Id="rId13" Type="http://schemas.openxmlformats.org/officeDocument/2006/relationships/hyperlink" Target="https://asp.org/the-society/asp-mission-vision-and-guiding-principle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sp.org/2023/05/30/intellectual-property-and-social-media-policy-for-asp-meeting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p.org/2021/04/20/code-of-conduct-policy/" TargetMode="External"/><Relationship Id="rId5" Type="http://schemas.openxmlformats.org/officeDocument/2006/relationships/webSettings" Target="webSettings.xml"/><Relationship Id="rId15" Type="http://schemas.openxmlformats.org/officeDocument/2006/relationships/header" Target="header1.xml"/><Relationship Id="rId23" Type="http://schemas.microsoft.com/office/2018/08/relationships/commentsExtensible" Target="commentsExtensible.xml"/><Relationship Id="rId10" Type="http://schemas.openxmlformats.org/officeDocument/2006/relationships/hyperlink" Target="mailto:media@asp.or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president@asp.org" TargetMode="External"/><Relationship Id="rId14" Type="http://schemas.openxmlformats.org/officeDocument/2006/relationships/hyperlink" Target="https://asp.org/asp-research/research-faq/"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h2rUeH4N4Y9R1TqTJ5TeR65VB8fQ==">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1426</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A. Isbell</dc:creator>
  <cp:lastModifiedBy>Ashley Edes</cp:lastModifiedBy>
  <cp:revision>5</cp:revision>
  <dcterms:created xsi:type="dcterms:W3CDTF">2024-06-11T23:41:00Z</dcterms:created>
  <dcterms:modified xsi:type="dcterms:W3CDTF">2024-06-12T14:23:00Z</dcterms:modified>
</cp:coreProperties>
</file>